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BB3B" w14:textId="77777777" w:rsidR="00210A60" w:rsidRPr="00D4610C" w:rsidRDefault="00210A60">
      <w:pPr>
        <w:rPr>
          <w:rFonts w:ascii="Times New Roman" w:hAnsi="Times New Roman" w:cs="Times New Roman"/>
          <w:sz w:val="24"/>
          <w:szCs w:val="24"/>
        </w:rPr>
      </w:pPr>
    </w:p>
    <w:p w14:paraId="4747DB00" w14:textId="77777777" w:rsidR="00210A60" w:rsidRPr="00D4610C" w:rsidRDefault="00210A60">
      <w:pPr>
        <w:rPr>
          <w:rFonts w:ascii="Times New Roman" w:hAnsi="Times New Roman" w:cs="Times New Roman"/>
          <w:sz w:val="24"/>
          <w:szCs w:val="24"/>
        </w:rPr>
      </w:pPr>
    </w:p>
    <w:p w14:paraId="3EC61C08" w14:textId="08EEABF7" w:rsidR="00210A60" w:rsidRPr="00D4610C" w:rsidRDefault="00210A60">
      <w:pPr>
        <w:rPr>
          <w:rFonts w:ascii="Times New Roman" w:hAnsi="Times New Roman" w:cs="Times New Roman"/>
          <w:sz w:val="24"/>
          <w:szCs w:val="24"/>
        </w:rPr>
      </w:pPr>
      <w:r w:rsidRPr="00D461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54A826" wp14:editId="4EC3A7A6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763200" cy="763200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5DC47" w14:textId="77777777" w:rsidR="00BD644C" w:rsidRDefault="00BD644C" w:rsidP="00685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FF06A" w14:textId="01D5C1BF" w:rsidR="008927DA" w:rsidRPr="00AA0F92" w:rsidRDefault="00EB2506" w:rsidP="00AA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TEISALDATAVA </w:t>
      </w:r>
      <w:r w:rsidR="000116DE">
        <w:rPr>
          <w:rFonts w:ascii="Times New Roman" w:hAnsi="Times New Roman" w:cs="Times New Roman"/>
          <w:b/>
          <w:bCs/>
          <w:sz w:val="24"/>
          <w:szCs w:val="24"/>
        </w:rPr>
        <w:t xml:space="preserve">HOONE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MÜÜK</w:t>
      </w:r>
    </w:p>
    <w:p w14:paraId="2F169DFD" w14:textId="6E3A6AF1" w:rsidR="00AA0F92" w:rsidRPr="00AA0F92" w:rsidRDefault="008927DA" w:rsidP="00AA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ENAMPAKKUMISE KUTSE</w:t>
      </w:r>
    </w:p>
    <w:p w14:paraId="14C40EE7" w14:textId="6B5C35E8" w:rsidR="008927DA" w:rsidRPr="003D4ADA" w:rsidRDefault="00210A60" w:rsidP="003D4ADA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ADA">
        <w:rPr>
          <w:rFonts w:ascii="Times New Roman" w:hAnsi="Times New Roman" w:cs="Times New Roman"/>
          <w:b/>
          <w:bCs/>
          <w:sz w:val="24"/>
          <w:szCs w:val="24"/>
        </w:rPr>
        <w:t>Üldandmed</w:t>
      </w:r>
    </w:p>
    <w:p w14:paraId="258CB378" w14:textId="4EE54285" w:rsidR="00210A60" w:rsidRPr="003D4ADA" w:rsidRDefault="00210A60" w:rsidP="003D4A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DA">
        <w:rPr>
          <w:rFonts w:ascii="Times New Roman" w:hAnsi="Times New Roman" w:cs="Times New Roman"/>
          <w:sz w:val="24"/>
          <w:szCs w:val="24"/>
        </w:rPr>
        <w:t>Enampakkumise korraldajaks on A</w:t>
      </w:r>
      <w:r w:rsidR="0061564A" w:rsidRPr="003D4ADA">
        <w:rPr>
          <w:rFonts w:ascii="Times New Roman" w:hAnsi="Times New Roman" w:cs="Times New Roman"/>
          <w:sz w:val="24"/>
          <w:szCs w:val="24"/>
        </w:rPr>
        <w:t>ktsiaselts</w:t>
      </w:r>
      <w:r w:rsidRPr="003D4ADA">
        <w:rPr>
          <w:rFonts w:ascii="Times New Roman" w:hAnsi="Times New Roman" w:cs="Times New Roman"/>
          <w:sz w:val="24"/>
          <w:szCs w:val="24"/>
        </w:rPr>
        <w:t xml:space="preserve"> Tallinna Linnatransport (edaspidi ka TLT), Kadaka tee 62a, 12618 Tallinn. </w:t>
      </w:r>
    </w:p>
    <w:p w14:paraId="7C0055F6" w14:textId="7F65756F" w:rsidR="00210A60" w:rsidRPr="00AA0F92" w:rsidRDefault="00210A60" w:rsidP="00AA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DA">
        <w:rPr>
          <w:rFonts w:ascii="Times New Roman" w:hAnsi="Times New Roman" w:cs="Times New Roman"/>
          <w:sz w:val="24"/>
          <w:szCs w:val="24"/>
        </w:rPr>
        <w:t xml:space="preserve">Lisainformatsioon: </w:t>
      </w:r>
      <w:r w:rsidR="009F3AD1" w:rsidRPr="003D4ADA">
        <w:rPr>
          <w:rFonts w:ascii="Times New Roman" w:hAnsi="Times New Roman" w:cs="Times New Roman"/>
          <w:sz w:val="24"/>
          <w:szCs w:val="24"/>
        </w:rPr>
        <w:t xml:space="preserve">kontaktisik </w:t>
      </w:r>
      <w:r w:rsidR="000116DE" w:rsidRPr="003D4ADA">
        <w:rPr>
          <w:rFonts w:ascii="Times New Roman" w:hAnsi="Times New Roman" w:cs="Times New Roman"/>
          <w:sz w:val="24"/>
          <w:szCs w:val="24"/>
        </w:rPr>
        <w:t>Rasmus Sirel</w:t>
      </w:r>
      <w:r w:rsidR="00000B98" w:rsidRPr="003D4ADA">
        <w:rPr>
          <w:rFonts w:ascii="Times New Roman" w:hAnsi="Times New Roman" w:cs="Times New Roman"/>
          <w:sz w:val="24"/>
          <w:szCs w:val="24"/>
        </w:rPr>
        <w:t>, e-pos</w:t>
      </w:r>
      <w:r w:rsidR="00CF693E" w:rsidRPr="003D4ADA">
        <w:rPr>
          <w:rFonts w:ascii="Times New Roman" w:hAnsi="Times New Roman" w:cs="Times New Roman"/>
          <w:sz w:val="24"/>
          <w:szCs w:val="24"/>
        </w:rPr>
        <w:t>t: Rasmus.Sirel@tlt.ee</w:t>
      </w:r>
      <w:r w:rsidR="00511EEB" w:rsidRPr="003D4ADA">
        <w:rPr>
          <w:rFonts w:ascii="Times New Roman" w:hAnsi="Times New Roman" w:cs="Times New Roman"/>
          <w:sz w:val="24"/>
          <w:szCs w:val="24"/>
        </w:rPr>
        <w:t xml:space="preserve">, tel: +372 </w:t>
      </w:r>
      <w:r w:rsidR="003D4ADA" w:rsidRPr="003D4ADA">
        <w:rPr>
          <w:rFonts w:ascii="Times New Roman" w:hAnsi="Times New Roman" w:cs="Times New Roman"/>
          <w:sz w:val="24"/>
          <w:szCs w:val="24"/>
        </w:rPr>
        <w:t>51 86515</w:t>
      </w:r>
      <w:r w:rsidR="006A4A43" w:rsidRPr="00AA0F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375E6" wp14:editId="506EB1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34AAB" w14:textId="26455C12" w:rsidR="007B2520" w:rsidRDefault="00977FE3" w:rsidP="002D53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Enampakkumine viiakse läbi vastavalt TLT hangete ja enampakkumise läbiviimise korrale </w:t>
                            </w:r>
                          </w:p>
                          <w:p w14:paraId="200ABF88" w14:textId="7EE24ED8" w:rsidR="00977FE3" w:rsidRPr="00D8767B" w:rsidRDefault="00A36D9C" w:rsidP="002D53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2D53EA" w:rsidRPr="00C876B6">
                                <w:rPr>
                                  <w:rStyle w:val="Hperlink"/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https://www.tlt.ee/wp-content/uploads/2023/07/Hangete-ja-enampakkumiste-labiviimise-kord-2023.pdf</w:t>
                              </w:r>
                            </w:hyperlink>
                            <w:r w:rsidR="002D53E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375E6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3A434AAB" w14:textId="26455C12" w:rsidR="007B2520" w:rsidRDefault="00977FE3" w:rsidP="002D53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Enampakkumine viiakse läbi vastavalt TLT hangete ja enampakkumise läbiviimise korrale </w:t>
                      </w:r>
                    </w:p>
                    <w:p w14:paraId="200ABF88" w14:textId="7EE24ED8" w:rsidR="00977FE3" w:rsidRPr="00D8767B" w:rsidRDefault="00A36D9C" w:rsidP="002D53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hyperlink r:id="rId9" w:history="1">
                        <w:r w:rsidR="002D53EA" w:rsidRPr="00C876B6">
                          <w:rPr>
                            <w:rStyle w:val="Hperlink"/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https://www.tlt.ee/wp-content/uploads/2023/07/Hangete-ja-enampakkumiste-labiviimise-kord-2023.pdf</w:t>
                        </w:r>
                      </w:hyperlink>
                      <w:r w:rsidR="002D53E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22A49" w14:textId="3B5E6D4E" w:rsidR="003A6F21" w:rsidRPr="00AA0F92" w:rsidRDefault="00DB2D80" w:rsidP="00AA0F92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A0F92">
        <w:rPr>
          <w:rFonts w:ascii="Times New Roman" w:hAnsi="Times New Roman" w:cs="Times New Roman"/>
          <w:b/>
          <w:bCs/>
          <w:noProof/>
          <w:sz w:val="24"/>
          <w:szCs w:val="24"/>
        </w:rPr>
        <w:t>Enampakkumis</w:t>
      </w:r>
      <w:r w:rsidR="003A6F21" w:rsidRPr="00AA0F9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ele tulev </w:t>
      </w:r>
      <w:r w:rsidR="00ED0FBB" w:rsidRPr="00AA0F92">
        <w:rPr>
          <w:rFonts w:ascii="Times New Roman" w:hAnsi="Times New Roman" w:cs="Times New Roman"/>
          <w:b/>
          <w:bCs/>
          <w:noProof/>
          <w:sz w:val="24"/>
          <w:szCs w:val="24"/>
        </w:rPr>
        <w:t>vara</w:t>
      </w:r>
    </w:p>
    <w:p w14:paraId="53697E3C" w14:textId="0FE4CE5D" w:rsidR="006C6954" w:rsidRDefault="008552CF" w:rsidP="00AA0F92">
      <w:pPr>
        <w:pStyle w:val="Loendilik"/>
        <w:spacing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0F92">
        <w:rPr>
          <w:rFonts w:ascii="Times New Roman" w:hAnsi="Times New Roman" w:cs="Times New Roman"/>
          <w:noProof/>
          <w:sz w:val="24"/>
          <w:szCs w:val="24"/>
        </w:rPr>
        <w:t>TLT paneb avalikule enampakkumisele</w:t>
      </w:r>
      <w:r w:rsidR="002D53EA" w:rsidRPr="00AA0F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7486" w:rsidRPr="00AA0F92">
        <w:rPr>
          <w:rFonts w:ascii="Times New Roman" w:hAnsi="Times New Roman" w:cs="Times New Roman"/>
          <w:noProof/>
          <w:sz w:val="24"/>
          <w:szCs w:val="24"/>
        </w:rPr>
        <w:t xml:space="preserve">aadressil </w:t>
      </w:r>
      <w:r w:rsidR="003D4ADA">
        <w:rPr>
          <w:rFonts w:ascii="Times New Roman" w:hAnsi="Times New Roman" w:cs="Times New Roman"/>
          <w:noProof/>
          <w:sz w:val="24"/>
          <w:szCs w:val="24"/>
        </w:rPr>
        <w:t>Vana- Lõuna tn 41</w:t>
      </w:r>
      <w:r w:rsidR="0036407A">
        <w:rPr>
          <w:rFonts w:ascii="Times New Roman" w:hAnsi="Times New Roman" w:cs="Times New Roman"/>
          <w:noProof/>
          <w:sz w:val="24"/>
          <w:szCs w:val="24"/>
        </w:rPr>
        <w:t>/3, 10134 Tallinn</w:t>
      </w:r>
      <w:r w:rsidR="006C6954">
        <w:rPr>
          <w:rFonts w:ascii="Times New Roman" w:hAnsi="Times New Roman" w:cs="Times New Roman"/>
          <w:noProof/>
          <w:sz w:val="24"/>
          <w:szCs w:val="24"/>
        </w:rPr>
        <w:t xml:space="preserve">, kinnistul asuva </w:t>
      </w:r>
      <w:r w:rsidR="00C007AE">
        <w:rPr>
          <w:rFonts w:ascii="Times New Roman" w:hAnsi="Times New Roman" w:cs="Times New Roman"/>
          <w:noProof/>
          <w:sz w:val="24"/>
          <w:szCs w:val="24"/>
        </w:rPr>
        <w:t xml:space="preserve">metallist </w:t>
      </w:r>
      <w:r w:rsidR="006C6954">
        <w:rPr>
          <w:rFonts w:ascii="Times New Roman" w:hAnsi="Times New Roman" w:cs="Times New Roman"/>
          <w:noProof/>
          <w:sz w:val="24"/>
          <w:szCs w:val="24"/>
        </w:rPr>
        <w:t xml:space="preserve">hoone. </w:t>
      </w:r>
    </w:p>
    <w:p w14:paraId="0DC4C33A" w14:textId="77777777" w:rsidR="00EA6610" w:rsidRDefault="006C6954" w:rsidP="00AA0F92">
      <w:pPr>
        <w:pStyle w:val="Loendilik"/>
        <w:spacing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Hoone </w:t>
      </w:r>
      <w:r w:rsidR="00C007AE">
        <w:rPr>
          <w:rFonts w:ascii="Times New Roman" w:hAnsi="Times New Roman" w:cs="Times New Roman"/>
          <w:noProof/>
          <w:sz w:val="24"/>
          <w:szCs w:val="24"/>
        </w:rPr>
        <w:t xml:space="preserve">rajati algselt </w:t>
      </w:r>
      <w:r w:rsidR="00242975">
        <w:rPr>
          <w:rFonts w:ascii="Times New Roman" w:hAnsi="Times New Roman" w:cs="Times New Roman"/>
          <w:noProof/>
          <w:sz w:val="24"/>
          <w:szCs w:val="24"/>
        </w:rPr>
        <w:t xml:space="preserve">spordihalli/ võimlana, kuid viimastel aastatel </w:t>
      </w:r>
      <w:r w:rsidR="00C007AE">
        <w:rPr>
          <w:rFonts w:ascii="Times New Roman" w:hAnsi="Times New Roman" w:cs="Times New Roman"/>
          <w:noProof/>
          <w:sz w:val="24"/>
          <w:szCs w:val="24"/>
        </w:rPr>
        <w:t xml:space="preserve">oli see kasutusel </w:t>
      </w:r>
      <w:r w:rsidR="00410E1C">
        <w:rPr>
          <w:rFonts w:ascii="Times New Roman" w:hAnsi="Times New Roman" w:cs="Times New Roman"/>
          <w:noProof/>
          <w:sz w:val="24"/>
          <w:szCs w:val="24"/>
        </w:rPr>
        <w:t xml:space="preserve">TLT </w:t>
      </w:r>
      <w:r w:rsidR="00242975">
        <w:rPr>
          <w:rFonts w:ascii="Times New Roman" w:hAnsi="Times New Roman" w:cs="Times New Roman"/>
          <w:noProof/>
          <w:sz w:val="24"/>
          <w:szCs w:val="24"/>
        </w:rPr>
        <w:t>trammiteenistuse töö- ja laoruumidena</w:t>
      </w:r>
      <w:r w:rsidR="00410E1C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F160B74" w14:textId="4104ABE0" w:rsidR="00F75856" w:rsidRPr="00AA0F92" w:rsidRDefault="00410E1C" w:rsidP="007A2635">
      <w:pPr>
        <w:pStyle w:val="Loendilik"/>
        <w:spacing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Hoone </w:t>
      </w:r>
      <w:r w:rsidR="00933673" w:rsidRPr="00AA0F92">
        <w:rPr>
          <w:rFonts w:ascii="Times New Roman" w:hAnsi="Times New Roman" w:cs="Times New Roman"/>
          <w:noProof/>
          <w:sz w:val="24"/>
          <w:szCs w:val="24"/>
        </w:rPr>
        <w:t>on koheselt enampakkumise võitjale üle antav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EA66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2142" w:rsidRPr="00AA0F92">
        <w:rPr>
          <w:rFonts w:ascii="Times New Roman" w:hAnsi="Times New Roman" w:cs="Times New Roman"/>
          <w:noProof/>
          <w:sz w:val="24"/>
          <w:szCs w:val="24"/>
        </w:rPr>
        <w:t>Enampakkumise võitjag</w:t>
      </w:r>
      <w:r>
        <w:rPr>
          <w:rFonts w:ascii="Times New Roman" w:hAnsi="Times New Roman" w:cs="Times New Roman"/>
          <w:noProof/>
          <w:sz w:val="24"/>
          <w:szCs w:val="24"/>
        </w:rPr>
        <w:t>a sõlmitakse</w:t>
      </w:r>
      <w:r w:rsidR="007D749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B2506">
        <w:rPr>
          <w:rFonts w:ascii="Times New Roman" w:hAnsi="Times New Roman" w:cs="Times New Roman"/>
          <w:noProof/>
          <w:sz w:val="24"/>
          <w:szCs w:val="24"/>
        </w:rPr>
        <w:t xml:space="preserve">müügileping. Hoone </w:t>
      </w:r>
      <w:r w:rsidR="00AD0016">
        <w:rPr>
          <w:rFonts w:ascii="Times New Roman" w:hAnsi="Times New Roman" w:cs="Times New Roman"/>
          <w:noProof/>
          <w:sz w:val="24"/>
          <w:szCs w:val="24"/>
        </w:rPr>
        <w:t>demonteerib</w:t>
      </w:r>
      <w:r w:rsidR="00EB2506">
        <w:rPr>
          <w:rFonts w:ascii="Times New Roman" w:hAnsi="Times New Roman" w:cs="Times New Roman"/>
          <w:noProof/>
          <w:sz w:val="24"/>
          <w:szCs w:val="24"/>
        </w:rPr>
        <w:t xml:space="preserve"> hoone omandaja omal kulul ja vastutusel müügilepingus sätestatud tingimustel</w:t>
      </w:r>
      <w:r w:rsidR="003D0C7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A6610">
        <w:rPr>
          <w:rFonts w:ascii="Times New Roman" w:hAnsi="Times New Roman" w:cs="Times New Roman"/>
          <w:noProof/>
          <w:sz w:val="24"/>
          <w:szCs w:val="24"/>
        </w:rPr>
        <w:t>Hoone</w:t>
      </w:r>
      <w:r w:rsidR="00F75856" w:rsidRPr="00AA0F92">
        <w:rPr>
          <w:rFonts w:ascii="Times New Roman" w:hAnsi="Times New Roman" w:cs="Times New Roman"/>
          <w:noProof/>
          <w:sz w:val="24"/>
          <w:szCs w:val="24"/>
        </w:rPr>
        <w:t xml:space="preserve"> tehnilised üksikasjad</w:t>
      </w:r>
      <w:r w:rsidR="00E73A17" w:rsidRPr="00AA0F92">
        <w:rPr>
          <w:rFonts w:ascii="Times New Roman" w:hAnsi="Times New Roman" w:cs="Times New Roman"/>
          <w:noProof/>
          <w:sz w:val="24"/>
          <w:szCs w:val="24"/>
        </w:rPr>
        <w:t xml:space="preserve"> on toodud Lisas 1.</w:t>
      </w:r>
    </w:p>
    <w:p w14:paraId="16D750DA" w14:textId="000DA5D8" w:rsidR="0046631E" w:rsidRPr="00AA0F92" w:rsidRDefault="009F3AD1" w:rsidP="00AA0F9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0F92">
        <w:rPr>
          <w:rFonts w:ascii="Times New Roman" w:hAnsi="Times New Roman" w:cs="Times New Roman"/>
          <w:noProof/>
          <w:sz w:val="24"/>
          <w:szCs w:val="24"/>
        </w:rPr>
        <w:t xml:space="preserve">Pakkuja võib enne pakkumuse tegemist </w:t>
      </w:r>
      <w:r w:rsidR="00EA6610">
        <w:rPr>
          <w:rFonts w:ascii="Times New Roman" w:hAnsi="Times New Roman" w:cs="Times New Roman"/>
          <w:noProof/>
          <w:sz w:val="24"/>
          <w:szCs w:val="24"/>
        </w:rPr>
        <w:t>hoonega</w:t>
      </w:r>
      <w:r w:rsidRPr="00AA0F92">
        <w:rPr>
          <w:rFonts w:ascii="Times New Roman" w:hAnsi="Times New Roman" w:cs="Times New Roman"/>
          <w:noProof/>
          <w:sz w:val="24"/>
          <w:szCs w:val="24"/>
        </w:rPr>
        <w:t xml:space="preserve"> tutvuda leppides selleks TLT kontaktisikuga kokku pooltele sobiva aja.</w:t>
      </w:r>
    </w:p>
    <w:p w14:paraId="0844DA39" w14:textId="6A2A32DF" w:rsidR="00685BF4" w:rsidRPr="00AA0F92" w:rsidRDefault="00685BF4" w:rsidP="00AA0F9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0F92">
        <w:rPr>
          <w:rFonts w:ascii="Times New Roman" w:hAnsi="Times New Roman" w:cs="Times New Roman"/>
          <w:noProof/>
          <w:sz w:val="24"/>
          <w:szCs w:val="24"/>
        </w:rPr>
        <w:t xml:space="preserve">Enampakkumise </w:t>
      </w:r>
      <w:r w:rsidR="00D4610C" w:rsidRPr="00AA0F92">
        <w:rPr>
          <w:rFonts w:ascii="Times New Roman" w:hAnsi="Times New Roman" w:cs="Times New Roman"/>
          <w:noProof/>
          <w:sz w:val="24"/>
          <w:szCs w:val="24"/>
        </w:rPr>
        <w:t xml:space="preserve">minimaalne </w:t>
      </w:r>
      <w:r w:rsidRPr="00AA0F92">
        <w:rPr>
          <w:rFonts w:ascii="Times New Roman" w:hAnsi="Times New Roman" w:cs="Times New Roman"/>
          <w:noProof/>
          <w:sz w:val="24"/>
          <w:szCs w:val="24"/>
        </w:rPr>
        <w:t>alghind</w:t>
      </w:r>
      <w:r w:rsidR="00982F19">
        <w:rPr>
          <w:rFonts w:ascii="Times New Roman" w:hAnsi="Times New Roman" w:cs="Times New Roman"/>
          <w:noProof/>
          <w:sz w:val="24"/>
          <w:szCs w:val="24"/>
        </w:rPr>
        <w:t xml:space="preserve"> on</w:t>
      </w:r>
      <w:r w:rsidR="00EA4AD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2F19" w:rsidRPr="007A2635">
        <w:rPr>
          <w:rFonts w:ascii="Times New Roman" w:hAnsi="Times New Roman" w:cs="Times New Roman"/>
          <w:b/>
          <w:bCs/>
          <w:noProof/>
          <w:sz w:val="24"/>
          <w:szCs w:val="24"/>
        </w:rPr>
        <w:t>10 000 EUR</w:t>
      </w:r>
      <w:r w:rsidR="00982F19">
        <w:rPr>
          <w:rFonts w:ascii="Times New Roman" w:hAnsi="Times New Roman" w:cs="Times New Roman"/>
          <w:noProof/>
          <w:sz w:val="24"/>
          <w:szCs w:val="24"/>
        </w:rPr>
        <w:t xml:space="preserve"> (kümme</w:t>
      </w:r>
      <w:r w:rsidR="00E808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2F19">
        <w:rPr>
          <w:rFonts w:ascii="Times New Roman" w:hAnsi="Times New Roman" w:cs="Times New Roman"/>
          <w:noProof/>
          <w:sz w:val="24"/>
          <w:szCs w:val="24"/>
        </w:rPr>
        <w:t>tuhat eurot)</w:t>
      </w:r>
      <w:r w:rsidR="00E8086F">
        <w:rPr>
          <w:rFonts w:ascii="Times New Roman" w:hAnsi="Times New Roman" w:cs="Times New Roman"/>
          <w:noProof/>
          <w:sz w:val="24"/>
          <w:szCs w:val="24"/>
        </w:rPr>
        <w:t xml:space="preserve"> ilma käibemaksuta</w:t>
      </w:r>
      <w:r w:rsidRPr="00AA0F9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9D10DF4" w14:textId="70394E9E" w:rsidR="00685BF4" w:rsidRPr="00AA0F92" w:rsidRDefault="00685BF4" w:rsidP="00AA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noProof/>
          <w:sz w:val="24"/>
          <w:szCs w:val="24"/>
        </w:rPr>
        <w:t xml:space="preserve">Pakkumus tuleb esitada </w:t>
      </w:r>
      <w:r w:rsidR="001E3E46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="00593455">
        <w:rPr>
          <w:rFonts w:ascii="Times New Roman" w:hAnsi="Times New Roman" w:cs="Times New Roman"/>
          <w:b/>
          <w:bCs/>
          <w:noProof/>
          <w:sz w:val="24"/>
          <w:szCs w:val="24"/>
        </w:rPr>
        <w:t>7</w:t>
      </w:r>
      <w:r w:rsidR="00485648" w:rsidRPr="00AA0F92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B5198D" w:rsidRPr="00AA0F92">
        <w:rPr>
          <w:rFonts w:ascii="Times New Roman" w:hAnsi="Times New Roman" w:cs="Times New Roman"/>
          <w:b/>
          <w:bCs/>
          <w:noProof/>
          <w:sz w:val="24"/>
          <w:szCs w:val="24"/>
        </w:rPr>
        <w:t>0</w:t>
      </w:r>
      <w:r w:rsidR="001E3E46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="00AB2C8F" w:rsidRPr="00AA0F92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AA0F92">
        <w:rPr>
          <w:rFonts w:ascii="Times New Roman" w:hAnsi="Times New Roman" w:cs="Times New Roman"/>
          <w:b/>
          <w:bCs/>
          <w:noProof/>
          <w:sz w:val="24"/>
          <w:szCs w:val="24"/>
        </w:rPr>
        <w:t>202</w:t>
      </w:r>
      <w:r w:rsidR="00B5198D" w:rsidRPr="00AA0F92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="001E3E46">
        <w:rPr>
          <w:rFonts w:ascii="Times New Roman" w:hAnsi="Times New Roman" w:cs="Times New Roman"/>
          <w:b/>
          <w:bCs/>
          <w:noProof/>
          <w:sz w:val="24"/>
          <w:szCs w:val="24"/>
        </w:rPr>
        <w:t>.a.</w:t>
      </w:r>
      <w:r w:rsidRPr="00AA0F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5648" w:rsidRPr="00AA0F92">
        <w:rPr>
          <w:rFonts w:ascii="Times New Roman" w:hAnsi="Times New Roman" w:cs="Times New Roman"/>
          <w:noProof/>
          <w:sz w:val="24"/>
          <w:szCs w:val="24"/>
        </w:rPr>
        <w:t>laekumisega hiljemalt kell 16</w:t>
      </w:r>
      <w:r w:rsidR="00822CC4" w:rsidRPr="00AA0F92">
        <w:rPr>
          <w:rFonts w:ascii="Times New Roman" w:hAnsi="Times New Roman" w:cs="Times New Roman"/>
          <w:noProof/>
          <w:sz w:val="24"/>
          <w:szCs w:val="24"/>
        </w:rPr>
        <w:t>:</w:t>
      </w:r>
      <w:r w:rsidR="00485648" w:rsidRPr="00AA0F92">
        <w:rPr>
          <w:rFonts w:ascii="Times New Roman" w:hAnsi="Times New Roman" w:cs="Times New Roman"/>
          <w:noProof/>
          <w:sz w:val="24"/>
          <w:szCs w:val="24"/>
        </w:rPr>
        <w:t xml:space="preserve">00 </w:t>
      </w:r>
      <w:r w:rsidRPr="00AA0F92">
        <w:rPr>
          <w:rFonts w:ascii="Times New Roman" w:hAnsi="Times New Roman" w:cs="Times New Roman"/>
          <w:noProof/>
          <w:sz w:val="24"/>
          <w:szCs w:val="24"/>
        </w:rPr>
        <w:t>e</w:t>
      </w:r>
      <w:r w:rsidR="002B43E5" w:rsidRPr="00AA0F92">
        <w:rPr>
          <w:rFonts w:ascii="Times New Roman" w:hAnsi="Times New Roman" w:cs="Times New Roman"/>
          <w:noProof/>
          <w:sz w:val="24"/>
          <w:szCs w:val="24"/>
        </w:rPr>
        <w:t>-posti</w:t>
      </w:r>
      <w:r w:rsidRPr="00AA0F92">
        <w:rPr>
          <w:rFonts w:ascii="Times New Roman" w:hAnsi="Times New Roman" w:cs="Times New Roman"/>
          <w:noProof/>
          <w:sz w:val="24"/>
          <w:szCs w:val="24"/>
        </w:rPr>
        <w:t xml:space="preserve"> aadressil </w:t>
      </w:r>
      <w:hyperlink r:id="rId10" w:history="1">
        <w:r w:rsidRPr="00AA0F92">
          <w:rPr>
            <w:rStyle w:val="Hperlink"/>
            <w:rFonts w:ascii="Times New Roman" w:hAnsi="Times New Roman" w:cs="Times New Roman"/>
            <w:noProof/>
            <w:sz w:val="24"/>
            <w:szCs w:val="24"/>
          </w:rPr>
          <w:t>tlt@tlt.ee</w:t>
        </w:r>
      </w:hyperlink>
      <w:r w:rsidR="002B43E5" w:rsidRPr="00AA0F92">
        <w:rPr>
          <w:rFonts w:ascii="Times New Roman" w:hAnsi="Times New Roman" w:cs="Times New Roman"/>
          <w:noProof/>
          <w:sz w:val="24"/>
          <w:szCs w:val="24"/>
        </w:rPr>
        <w:t xml:space="preserve">, e-kiri saata märgusõnaga </w:t>
      </w:r>
      <w:r w:rsidR="002B43E5" w:rsidRPr="00AA0F92">
        <w:rPr>
          <w:rFonts w:ascii="Times New Roman" w:hAnsi="Times New Roman" w:cs="Times New Roman"/>
          <w:sz w:val="24"/>
          <w:szCs w:val="24"/>
        </w:rPr>
        <w:t>“Pakkumus enampakkumisele „</w:t>
      </w:r>
      <w:r w:rsidR="00EB2506">
        <w:rPr>
          <w:rFonts w:ascii="Times New Roman" w:hAnsi="Times New Roman" w:cs="Times New Roman"/>
          <w:sz w:val="24"/>
          <w:szCs w:val="24"/>
        </w:rPr>
        <w:t>Teisaldatava hoone müük</w:t>
      </w:r>
      <w:r w:rsidR="002B43E5" w:rsidRPr="00AA0F92">
        <w:rPr>
          <w:rFonts w:ascii="Times New Roman" w:hAnsi="Times New Roman" w:cs="Times New Roman"/>
          <w:sz w:val="24"/>
          <w:szCs w:val="24"/>
        </w:rPr>
        <w:t>”</w:t>
      </w:r>
      <w:r w:rsidRPr="00AA0F92">
        <w:rPr>
          <w:rFonts w:ascii="Times New Roman" w:hAnsi="Times New Roman" w:cs="Times New Roman"/>
          <w:sz w:val="24"/>
          <w:szCs w:val="24"/>
        </w:rPr>
        <w:t xml:space="preserve">. </w:t>
      </w:r>
      <w:r w:rsidR="002B43E5" w:rsidRPr="00AA0F92">
        <w:rPr>
          <w:rFonts w:ascii="Times New Roman" w:hAnsi="Times New Roman" w:cs="Times New Roman"/>
          <w:sz w:val="24"/>
          <w:szCs w:val="24"/>
        </w:rPr>
        <w:t xml:space="preserve">Pakkumus lisada e-kirjale digikonteineris (vt p 3.4.2), pakkumuse sisu palume e-kirjas endas mitte avaldada. </w:t>
      </w:r>
    </w:p>
    <w:p w14:paraId="50B66E8E" w14:textId="773E7E01" w:rsidR="000F7F9E" w:rsidRPr="00AA0F92" w:rsidRDefault="00685BF4" w:rsidP="00AA0F92">
      <w:pPr>
        <w:pStyle w:val="Loendilik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A0F92">
        <w:rPr>
          <w:rFonts w:ascii="Times New Roman" w:hAnsi="Times New Roman" w:cs="Times New Roman"/>
          <w:b/>
          <w:bCs/>
          <w:sz w:val="24"/>
          <w:szCs w:val="24"/>
        </w:rPr>
        <w:t xml:space="preserve">Osalemine enampakkumisel </w:t>
      </w:r>
    </w:p>
    <w:p w14:paraId="2AD1E79B" w14:textId="618A05B2" w:rsidR="00685BF4" w:rsidRPr="00AA0F92" w:rsidRDefault="00685BF4" w:rsidP="00AA0F92">
      <w:pPr>
        <w:pStyle w:val="Loendilik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Pakkumine toimub kõikidele pakkujatele võrdsetel alustel, arvestades </w:t>
      </w:r>
      <w:r w:rsidR="00EB2506">
        <w:rPr>
          <w:rFonts w:ascii="Times New Roman" w:hAnsi="Times New Roman" w:cs="Times New Roman"/>
          <w:sz w:val="24"/>
          <w:szCs w:val="24"/>
        </w:rPr>
        <w:t xml:space="preserve">kohalduvates </w:t>
      </w:r>
      <w:r w:rsidRPr="00AA0F92">
        <w:rPr>
          <w:rFonts w:ascii="Times New Roman" w:hAnsi="Times New Roman" w:cs="Times New Roman"/>
          <w:sz w:val="24"/>
          <w:szCs w:val="24"/>
        </w:rPr>
        <w:t>Eesti Vabariigi seaduste</w:t>
      </w:r>
      <w:r w:rsidR="00EB2506">
        <w:rPr>
          <w:rFonts w:ascii="Times New Roman" w:hAnsi="Times New Roman" w:cs="Times New Roman"/>
          <w:sz w:val="24"/>
          <w:szCs w:val="24"/>
        </w:rPr>
        <w:t>s</w:t>
      </w:r>
      <w:r w:rsidRPr="00AA0F92">
        <w:rPr>
          <w:rFonts w:ascii="Times New Roman" w:hAnsi="Times New Roman" w:cs="Times New Roman"/>
          <w:sz w:val="24"/>
          <w:szCs w:val="24"/>
        </w:rPr>
        <w:t xml:space="preserve"> ja </w:t>
      </w:r>
      <w:r w:rsidR="00EB2506">
        <w:rPr>
          <w:rFonts w:ascii="Times New Roman" w:hAnsi="Times New Roman" w:cs="Times New Roman"/>
          <w:sz w:val="24"/>
          <w:szCs w:val="24"/>
        </w:rPr>
        <w:t>alama astme</w:t>
      </w:r>
      <w:r w:rsidRPr="00AA0F92">
        <w:rPr>
          <w:rFonts w:ascii="Times New Roman" w:hAnsi="Times New Roman" w:cs="Times New Roman"/>
          <w:sz w:val="24"/>
          <w:szCs w:val="24"/>
        </w:rPr>
        <w:t xml:space="preserve"> õigusaktide</w:t>
      </w:r>
      <w:r w:rsidR="00EB2506">
        <w:rPr>
          <w:rFonts w:ascii="Times New Roman" w:hAnsi="Times New Roman" w:cs="Times New Roman"/>
          <w:sz w:val="24"/>
          <w:szCs w:val="24"/>
        </w:rPr>
        <w:t>s</w:t>
      </w:r>
      <w:r w:rsidRPr="00AA0F92">
        <w:rPr>
          <w:rFonts w:ascii="Times New Roman" w:hAnsi="Times New Roman" w:cs="Times New Roman"/>
          <w:sz w:val="24"/>
          <w:szCs w:val="24"/>
        </w:rPr>
        <w:t xml:space="preserve"> ning käesoleva</w:t>
      </w:r>
      <w:r w:rsidR="00152FA7">
        <w:rPr>
          <w:rFonts w:ascii="Times New Roman" w:hAnsi="Times New Roman" w:cs="Times New Roman"/>
          <w:sz w:val="24"/>
          <w:szCs w:val="24"/>
        </w:rPr>
        <w:t>s</w:t>
      </w:r>
      <w:r w:rsidRPr="00AA0F92">
        <w:rPr>
          <w:rFonts w:ascii="Times New Roman" w:hAnsi="Times New Roman" w:cs="Times New Roman"/>
          <w:sz w:val="24"/>
          <w:szCs w:val="24"/>
        </w:rPr>
        <w:t xml:space="preserve"> enampakkumise kutses sätestatud tingimusi. </w:t>
      </w:r>
    </w:p>
    <w:p w14:paraId="3BB457A0" w14:textId="77777777" w:rsidR="00685BF4" w:rsidRPr="00AA0F92" w:rsidRDefault="00685BF4" w:rsidP="00AA0F92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TLT ei võta arvesse pakkumist pakkujalt, kellel on: </w:t>
      </w:r>
    </w:p>
    <w:p w14:paraId="52567D3A" w14:textId="5B0F0E35" w:rsidR="007F7092" w:rsidRPr="00AA0F92" w:rsidRDefault="00685BF4" w:rsidP="00AA0F92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enampakkumise väljakuulutamise päeva seisuga õigusaktidest tulenevate riiklike maksude, tema elu- või asukoha kohalike maksude või sotsiaalkindlustuse maksete võlgnevus. TLT kontrollib võlgnevusi avalikest andmebaasidest;</w:t>
      </w:r>
    </w:p>
    <w:p w14:paraId="4E20CC21" w14:textId="77777777" w:rsidR="005A1539" w:rsidRPr="00AA0F92" w:rsidRDefault="007F7092" w:rsidP="00AA0F92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välja kuulutatud pankrot või sundlõpetamine</w:t>
      </w:r>
      <w:r w:rsidR="005A1539" w:rsidRPr="00AA0F92">
        <w:rPr>
          <w:rFonts w:ascii="Times New Roman" w:hAnsi="Times New Roman" w:cs="Times New Roman"/>
          <w:sz w:val="24"/>
          <w:szCs w:val="24"/>
        </w:rPr>
        <w:t>, pakkuja äritegevus ei tohi olla peatatud</w:t>
      </w:r>
      <w:r w:rsidRPr="00AA0F92">
        <w:rPr>
          <w:rFonts w:ascii="Times New Roman" w:hAnsi="Times New Roman" w:cs="Times New Roman"/>
          <w:sz w:val="24"/>
          <w:szCs w:val="24"/>
        </w:rPr>
        <w:t>;</w:t>
      </w:r>
      <w:r w:rsidR="00685BF4" w:rsidRPr="00AA0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CE9DB" w14:textId="77777777" w:rsidR="00146FAD" w:rsidRPr="00AA0F92" w:rsidRDefault="00685BF4" w:rsidP="00AA0F92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TLT ees võlgnevusi</w:t>
      </w:r>
      <w:r w:rsidR="00146FAD" w:rsidRPr="00AA0F92">
        <w:rPr>
          <w:rFonts w:ascii="Times New Roman" w:hAnsi="Times New Roman" w:cs="Times New Roman"/>
          <w:sz w:val="24"/>
          <w:szCs w:val="24"/>
        </w:rPr>
        <w:t>;</w:t>
      </w:r>
    </w:p>
    <w:p w14:paraId="1E0E7A48" w14:textId="77777777" w:rsidR="00685BF4" w:rsidRPr="00AA0F92" w:rsidRDefault="00685BF4" w:rsidP="00AA0F92">
      <w:pPr>
        <w:pStyle w:val="Loendilik"/>
        <w:numPr>
          <w:ilvl w:val="1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lastRenderedPageBreak/>
        <w:t>TLT ei hüvita pakkumuse koostamise ega esitamisega seotud kulusid.</w:t>
      </w:r>
    </w:p>
    <w:p w14:paraId="00D0D156" w14:textId="7852DDA8" w:rsidR="00685BF4" w:rsidRPr="00AA0F92" w:rsidRDefault="00685BF4" w:rsidP="00AA0F92">
      <w:pPr>
        <w:pStyle w:val="Loendilik"/>
        <w:numPr>
          <w:ilvl w:val="1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F92">
        <w:rPr>
          <w:rFonts w:ascii="Times New Roman" w:hAnsi="Times New Roman" w:cs="Times New Roman"/>
          <w:b/>
          <w:bCs/>
          <w:sz w:val="24"/>
          <w:szCs w:val="24"/>
        </w:rPr>
        <w:t xml:space="preserve">Nõuded pakkumusele </w:t>
      </w:r>
    </w:p>
    <w:p w14:paraId="082B8C3C" w14:textId="5669E62A" w:rsidR="00685BF4" w:rsidRPr="00AA0F92" w:rsidRDefault="00685BF4" w:rsidP="00AA0F92">
      <w:pPr>
        <w:pStyle w:val="Loendilik"/>
        <w:numPr>
          <w:ilvl w:val="2"/>
          <w:numId w:val="1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Pakkumus peab olema esitatud eesti keeles. </w:t>
      </w:r>
    </w:p>
    <w:p w14:paraId="41390313" w14:textId="6112F001" w:rsidR="00685BF4" w:rsidRPr="00AA0F92" w:rsidRDefault="00685BF4" w:rsidP="00AA0F92">
      <w:pPr>
        <w:pStyle w:val="Loendilik"/>
        <w:numPr>
          <w:ilvl w:val="2"/>
          <w:numId w:val="1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Pakkumus</w:t>
      </w:r>
      <w:r w:rsidR="007947AC" w:rsidRPr="00AA0F92">
        <w:rPr>
          <w:rFonts w:ascii="Times New Roman" w:hAnsi="Times New Roman" w:cs="Times New Roman"/>
          <w:sz w:val="24"/>
          <w:szCs w:val="24"/>
        </w:rPr>
        <w:t xml:space="preserve"> peab olema</w:t>
      </w:r>
      <w:r w:rsidRPr="00AA0F92">
        <w:rPr>
          <w:rFonts w:ascii="Times New Roman" w:hAnsi="Times New Roman" w:cs="Times New Roman"/>
          <w:sz w:val="24"/>
          <w:szCs w:val="24"/>
        </w:rPr>
        <w:t xml:space="preserve"> </w:t>
      </w:r>
      <w:r w:rsidR="00AC0F7D" w:rsidRPr="00AA0F92">
        <w:rPr>
          <w:rFonts w:ascii="Times New Roman" w:hAnsi="Times New Roman" w:cs="Times New Roman"/>
          <w:sz w:val="24"/>
          <w:szCs w:val="24"/>
        </w:rPr>
        <w:t xml:space="preserve">pakkuja esindusõigusliku isiku poolt </w:t>
      </w:r>
      <w:r w:rsidR="00D039A0" w:rsidRPr="00AA0F92">
        <w:rPr>
          <w:rFonts w:ascii="Times New Roman" w:hAnsi="Times New Roman" w:cs="Times New Roman"/>
          <w:sz w:val="24"/>
          <w:szCs w:val="24"/>
        </w:rPr>
        <w:t>digitaalselt allkirjastatud</w:t>
      </w:r>
      <w:r w:rsidR="007947AC" w:rsidRPr="00AA0F92">
        <w:rPr>
          <w:rFonts w:ascii="Times New Roman" w:hAnsi="Times New Roman" w:cs="Times New Roman"/>
          <w:sz w:val="24"/>
          <w:szCs w:val="24"/>
        </w:rPr>
        <w:t>.</w:t>
      </w:r>
      <w:r w:rsidRPr="00AA0F92">
        <w:rPr>
          <w:rFonts w:ascii="Times New Roman" w:hAnsi="Times New Roman" w:cs="Times New Roman"/>
          <w:sz w:val="24"/>
          <w:szCs w:val="24"/>
        </w:rPr>
        <w:t xml:space="preserve"> </w:t>
      </w:r>
      <w:r w:rsidR="007947AC" w:rsidRPr="00AA0F92">
        <w:rPr>
          <w:rFonts w:ascii="Times New Roman" w:hAnsi="Times New Roman" w:cs="Times New Roman"/>
          <w:sz w:val="24"/>
          <w:szCs w:val="24"/>
        </w:rPr>
        <w:t>P</w:t>
      </w:r>
      <w:r w:rsidR="00AC0F7D" w:rsidRPr="00AA0F92">
        <w:rPr>
          <w:rFonts w:ascii="Times New Roman" w:hAnsi="Times New Roman" w:cs="Times New Roman"/>
          <w:sz w:val="24"/>
          <w:szCs w:val="24"/>
        </w:rPr>
        <w:t>akkumuse allkirjastamisel volitatud esindaja poolt tuleb lisada volikiri.</w:t>
      </w:r>
    </w:p>
    <w:p w14:paraId="1B369B8D" w14:textId="582FFD8F" w:rsidR="00685BF4" w:rsidRPr="00AA0F92" w:rsidRDefault="00685BF4" w:rsidP="00AA0F92">
      <w:pPr>
        <w:pStyle w:val="Loendilik"/>
        <w:numPr>
          <w:ilvl w:val="2"/>
          <w:numId w:val="1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Pakkumus peab olema jõus vähemalt </w:t>
      </w:r>
      <w:r w:rsidR="006A0BB1" w:rsidRPr="00AA0F92">
        <w:rPr>
          <w:rFonts w:ascii="Times New Roman" w:hAnsi="Times New Roman" w:cs="Times New Roman"/>
          <w:sz w:val="24"/>
          <w:szCs w:val="24"/>
        </w:rPr>
        <w:t>60</w:t>
      </w:r>
      <w:r w:rsidR="00505835" w:rsidRPr="00AA0F92">
        <w:rPr>
          <w:rFonts w:ascii="Times New Roman" w:hAnsi="Times New Roman" w:cs="Times New Roman"/>
          <w:sz w:val="24"/>
          <w:szCs w:val="24"/>
        </w:rPr>
        <w:t xml:space="preserve"> </w:t>
      </w:r>
      <w:r w:rsidR="00495395" w:rsidRPr="00AA0F92">
        <w:rPr>
          <w:rFonts w:ascii="Times New Roman" w:hAnsi="Times New Roman" w:cs="Times New Roman"/>
          <w:sz w:val="24"/>
          <w:szCs w:val="24"/>
        </w:rPr>
        <w:t>kalendri</w:t>
      </w:r>
      <w:r w:rsidRPr="00AA0F92">
        <w:rPr>
          <w:rFonts w:ascii="Times New Roman" w:hAnsi="Times New Roman" w:cs="Times New Roman"/>
          <w:sz w:val="24"/>
          <w:szCs w:val="24"/>
        </w:rPr>
        <w:t>päeva.</w:t>
      </w:r>
    </w:p>
    <w:p w14:paraId="1AE32E04" w14:textId="77777777" w:rsidR="00685BF4" w:rsidRPr="00AA0F92" w:rsidRDefault="00685BF4" w:rsidP="00AA0F92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Enampakkumise tulemuste selgitamine </w:t>
      </w:r>
    </w:p>
    <w:p w14:paraId="5029001D" w14:textId="6A894AF5" w:rsidR="000F703D" w:rsidRPr="00AA0F92" w:rsidRDefault="00685BF4" w:rsidP="00AA0F9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Nõuetele mittevastavaid pakkum</w:t>
      </w:r>
      <w:r w:rsidR="007947AC" w:rsidRPr="00AA0F92">
        <w:rPr>
          <w:rFonts w:ascii="Times New Roman" w:hAnsi="Times New Roman" w:cs="Times New Roman"/>
          <w:sz w:val="24"/>
          <w:szCs w:val="24"/>
        </w:rPr>
        <w:t>u</w:t>
      </w:r>
      <w:r w:rsidRPr="00AA0F92">
        <w:rPr>
          <w:rFonts w:ascii="Times New Roman" w:hAnsi="Times New Roman" w:cs="Times New Roman"/>
          <w:sz w:val="24"/>
          <w:szCs w:val="24"/>
        </w:rPr>
        <w:t xml:space="preserve">si arvesse ei võeta. </w:t>
      </w:r>
    </w:p>
    <w:p w14:paraId="57E06AD7" w14:textId="30152D25" w:rsidR="000F703D" w:rsidRPr="00AA0F92" w:rsidRDefault="00685BF4" w:rsidP="00AA0F9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Kui </w:t>
      </w:r>
      <w:r w:rsidR="00495395" w:rsidRPr="00AA0F92">
        <w:rPr>
          <w:rFonts w:ascii="Times New Roman" w:hAnsi="Times New Roman" w:cs="Times New Roman"/>
          <w:sz w:val="24"/>
          <w:szCs w:val="24"/>
        </w:rPr>
        <w:t>2 (</w:t>
      </w:r>
      <w:r w:rsidRPr="00AA0F92">
        <w:rPr>
          <w:rFonts w:ascii="Times New Roman" w:hAnsi="Times New Roman" w:cs="Times New Roman"/>
          <w:sz w:val="24"/>
          <w:szCs w:val="24"/>
        </w:rPr>
        <w:t>kaks</w:t>
      </w:r>
      <w:r w:rsidR="00495395" w:rsidRPr="00AA0F92">
        <w:rPr>
          <w:rFonts w:ascii="Times New Roman" w:hAnsi="Times New Roman" w:cs="Times New Roman"/>
          <w:sz w:val="24"/>
          <w:szCs w:val="24"/>
        </w:rPr>
        <w:t>)</w:t>
      </w:r>
      <w:r w:rsidRPr="00AA0F92">
        <w:rPr>
          <w:rFonts w:ascii="Times New Roman" w:hAnsi="Times New Roman" w:cs="Times New Roman"/>
          <w:sz w:val="24"/>
          <w:szCs w:val="24"/>
        </w:rPr>
        <w:t xml:space="preserve"> või enam pakkujat on teinud võrdse hinnapakkumuse, saavad võrdselt parima pakkumuse teinud pakkujad teha korrigeeriva hinnapakkumuse, mis ei tohi olla madalama hinnaga kui esialgne pakkumus</w:t>
      </w:r>
      <w:r w:rsidR="00EB2506">
        <w:rPr>
          <w:rFonts w:ascii="Times New Roman" w:hAnsi="Times New Roman" w:cs="Times New Roman"/>
          <w:sz w:val="24"/>
          <w:szCs w:val="24"/>
        </w:rPr>
        <w:t xml:space="preserve"> ja alla sätestatud minimaalse alghinna</w:t>
      </w:r>
      <w:r w:rsidRPr="00AA0F92">
        <w:rPr>
          <w:rFonts w:ascii="Times New Roman" w:hAnsi="Times New Roman" w:cs="Times New Roman"/>
          <w:sz w:val="24"/>
          <w:szCs w:val="24"/>
        </w:rPr>
        <w:t>. Juhul, kui ka korrigeeritud hinnapakkumise esitamisel selgub, et pakkujad on esitanud võrdsed hinnad, valitakse parimaks pakkumuseks ajaliselt varem laekunud pakkumus.</w:t>
      </w:r>
    </w:p>
    <w:p w14:paraId="36F34433" w14:textId="77777777" w:rsidR="000F703D" w:rsidRPr="00AA0F92" w:rsidRDefault="00685BF4" w:rsidP="00AA0F9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Pakkumusi hindab TLT-s moodustatud komisjon. </w:t>
      </w:r>
    </w:p>
    <w:p w14:paraId="3E50B42B" w14:textId="2964E5D4" w:rsidR="000F703D" w:rsidRPr="00AA0F92" w:rsidRDefault="006A0BB1" w:rsidP="00AA0F9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Hindamiskriteeriumiks on pakkumuse maksumus. Osakaal: 100%</w:t>
      </w:r>
      <w:r w:rsidR="00E66882" w:rsidRPr="00AA0F92">
        <w:rPr>
          <w:rFonts w:ascii="Times New Roman" w:hAnsi="Times New Roman" w:cs="Times New Roman"/>
          <w:sz w:val="24"/>
          <w:szCs w:val="24"/>
        </w:rPr>
        <w:t>.</w:t>
      </w:r>
    </w:p>
    <w:p w14:paraId="5D5B921E" w14:textId="1ED1BF39" w:rsidR="000F703D" w:rsidRPr="00AA0F92" w:rsidRDefault="006A0BB1" w:rsidP="00AA0F92">
      <w:pPr>
        <w:pStyle w:val="Loendilik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Hindamismetoodika kirjeldus: </w:t>
      </w:r>
      <w:r w:rsidR="000F703D" w:rsidRPr="00AA0F92">
        <w:rPr>
          <w:rFonts w:ascii="Times New Roman" w:hAnsi="Times New Roman" w:cs="Times New Roman"/>
          <w:sz w:val="24"/>
          <w:szCs w:val="24"/>
        </w:rPr>
        <w:t>Kõrgeima</w:t>
      </w:r>
      <w:r w:rsidRPr="00AA0F92">
        <w:rPr>
          <w:rFonts w:ascii="Times New Roman" w:hAnsi="Times New Roman" w:cs="Times New Roman"/>
          <w:sz w:val="24"/>
          <w:szCs w:val="24"/>
        </w:rPr>
        <w:t xml:space="preserve"> väärtusega pakkumus (ehk kõige </w:t>
      </w:r>
      <w:r w:rsidR="000F703D" w:rsidRPr="00AA0F92">
        <w:rPr>
          <w:rFonts w:ascii="Times New Roman" w:hAnsi="Times New Roman" w:cs="Times New Roman"/>
          <w:sz w:val="24"/>
          <w:szCs w:val="24"/>
        </w:rPr>
        <w:t>kõrgem</w:t>
      </w:r>
      <w:r w:rsidRPr="00AA0F92">
        <w:rPr>
          <w:rFonts w:ascii="Times New Roman" w:hAnsi="Times New Roman" w:cs="Times New Roman"/>
          <w:sz w:val="24"/>
          <w:szCs w:val="24"/>
        </w:rPr>
        <w:t xml:space="preserve"> </w:t>
      </w:r>
      <w:r w:rsidR="008F1673" w:rsidRPr="00AA0F92">
        <w:rPr>
          <w:rFonts w:ascii="Times New Roman" w:hAnsi="Times New Roman" w:cs="Times New Roman"/>
          <w:sz w:val="24"/>
          <w:szCs w:val="24"/>
        </w:rPr>
        <w:t>hind</w:t>
      </w:r>
      <w:r w:rsidRPr="00AA0F92">
        <w:rPr>
          <w:rFonts w:ascii="Times New Roman" w:hAnsi="Times New Roman" w:cs="Times New Roman"/>
          <w:sz w:val="24"/>
          <w:szCs w:val="24"/>
        </w:rPr>
        <w:t xml:space="preserve"> eurodes saab maksimaalse arvu punkte. Teised pakkumused saavad punkte proportsionaalselt vähem ja arvutatakse valemiga: "</w:t>
      </w:r>
      <w:r w:rsidR="000F703D" w:rsidRPr="00AA0F92">
        <w:rPr>
          <w:rFonts w:ascii="Times New Roman" w:hAnsi="Times New Roman" w:cs="Times New Roman"/>
          <w:sz w:val="24"/>
          <w:szCs w:val="24"/>
        </w:rPr>
        <w:t>kõrgeim</w:t>
      </w:r>
      <w:r w:rsidRPr="00AA0F92">
        <w:rPr>
          <w:rFonts w:ascii="Times New Roman" w:hAnsi="Times New Roman" w:cs="Times New Roman"/>
          <w:sz w:val="24"/>
          <w:szCs w:val="24"/>
        </w:rPr>
        <w:t xml:space="preserve"> väärtus" / "pakkumuse väärtus" * "osakaal". </w:t>
      </w:r>
    </w:p>
    <w:p w14:paraId="345B7D6A" w14:textId="78A56E98" w:rsidR="000F703D" w:rsidRPr="00AA0F92" w:rsidRDefault="00152FA7" w:rsidP="00AA0F9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Eduka pakkuja</w:t>
      </w:r>
      <w:r w:rsidR="000F703D" w:rsidRPr="00AA0F92">
        <w:rPr>
          <w:rFonts w:ascii="Times New Roman" w:hAnsi="Times New Roman" w:cs="Times New Roman"/>
          <w:noProof/>
          <w:sz w:val="24"/>
          <w:szCs w:val="24"/>
        </w:rPr>
        <w:t xml:space="preserve"> kinnitab</w:t>
      </w:r>
      <w:r w:rsidR="00485648" w:rsidRPr="00AA0F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F1673" w:rsidRPr="00AA0F92">
        <w:rPr>
          <w:rFonts w:ascii="Times New Roman" w:hAnsi="Times New Roman" w:cs="Times New Roman"/>
          <w:noProof/>
          <w:sz w:val="24"/>
          <w:szCs w:val="24"/>
        </w:rPr>
        <w:t>TLT juhatus</w:t>
      </w:r>
      <w:r w:rsidR="000F703D" w:rsidRPr="00AA0F9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2DDBA16" w14:textId="58130D1F" w:rsidR="00685BF4" w:rsidRPr="00AA0F92" w:rsidRDefault="00685BF4" w:rsidP="00AA0F9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Pakkumust sisaldava</w:t>
      </w:r>
      <w:r w:rsidR="002B43E5" w:rsidRPr="00AA0F92">
        <w:rPr>
          <w:rFonts w:ascii="Times New Roman" w:hAnsi="Times New Roman" w:cs="Times New Roman"/>
          <w:sz w:val="24"/>
          <w:szCs w:val="24"/>
        </w:rPr>
        <w:t>le</w:t>
      </w:r>
      <w:r w:rsidRPr="00AA0F92">
        <w:rPr>
          <w:rFonts w:ascii="Times New Roman" w:hAnsi="Times New Roman" w:cs="Times New Roman"/>
          <w:sz w:val="24"/>
          <w:szCs w:val="24"/>
        </w:rPr>
        <w:t xml:space="preserve"> e-kirjale </w:t>
      </w:r>
      <w:r w:rsidR="00E66882" w:rsidRPr="00AA0F92">
        <w:rPr>
          <w:rFonts w:ascii="Times New Roman" w:hAnsi="Times New Roman" w:cs="Times New Roman"/>
          <w:sz w:val="24"/>
          <w:szCs w:val="24"/>
        </w:rPr>
        <w:t>(</w:t>
      </w:r>
      <w:r w:rsidR="005E0208" w:rsidRPr="00AA0F92">
        <w:rPr>
          <w:rFonts w:ascii="Times New Roman" w:hAnsi="Times New Roman" w:cs="Times New Roman"/>
          <w:sz w:val="24"/>
          <w:szCs w:val="24"/>
        </w:rPr>
        <w:t xml:space="preserve">st </w:t>
      </w:r>
      <w:r w:rsidR="00E66882" w:rsidRPr="00AA0F92">
        <w:rPr>
          <w:rFonts w:ascii="Times New Roman" w:hAnsi="Times New Roman" w:cs="Times New Roman"/>
          <w:sz w:val="24"/>
          <w:szCs w:val="24"/>
        </w:rPr>
        <w:t xml:space="preserve">kaaskiri) </w:t>
      </w:r>
      <w:r w:rsidRPr="00AA0F92">
        <w:rPr>
          <w:rFonts w:ascii="Times New Roman" w:hAnsi="Times New Roman" w:cs="Times New Roman"/>
          <w:sz w:val="24"/>
          <w:szCs w:val="24"/>
        </w:rPr>
        <w:t xml:space="preserve">esitatavad nõuded: </w:t>
      </w:r>
    </w:p>
    <w:p w14:paraId="5F544174" w14:textId="07097913" w:rsidR="00685BF4" w:rsidRPr="00AA0F92" w:rsidRDefault="00F21DDB" w:rsidP="00AA0F92">
      <w:pPr>
        <w:pStyle w:val="Loendilik"/>
        <w:spacing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1</w:t>
      </w:r>
      <w:r w:rsidR="00685BF4" w:rsidRPr="00AA0F92">
        <w:rPr>
          <w:rFonts w:ascii="Times New Roman" w:hAnsi="Times New Roman" w:cs="Times New Roman"/>
          <w:sz w:val="24"/>
          <w:szCs w:val="24"/>
        </w:rPr>
        <w:t xml:space="preserve">) </w:t>
      </w:r>
      <w:r w:rsidR="007A75F8" w:rsidRPr="00AA0F92">
        <w:rPr>
          <w:rFonts w:ascii="Times New Roman" w:hAnsi="Times New Roman" w:cs="Times New Roman"/>
          <w:sz w:val="24"/>
          <w:szCs w:val="24"/>
        </w:rPr>
        <w:t>e-</w:t>
      </w:r>
      <w:r w:rsidR="00685BF4" w:rsidRPr="00AA0F92">
        <w:rPr>
          <w:rFonts w:ascii="Times New Roman" w:hAnsi="Times New Roman" w:cs="Times New Roman"/>
          <w:sz w:val="24"/>
          <w:szCs w:val="24"/>
        </w:rPr>
        <w:t xml:space="preserve">kirja teemaks märkida </w:t>
      </w:r>
      <w:r w:rsidR="002B43E5" w:rsidRPr="00AA0F92">
        <w:rPr>
          <w:rFonts w:ascii="Times New Roman" w:hAnsi="Times New Roman" w:cs="Times New Roman"/>
          <w:sz w:val="24"/>
          <w:szCs w:val="24"/>
        </w:rPr>
        <w:t>–</w:t>
      </w:r>
      <w:r w:rsidR="00685BF4" w:rsidRPr="00AA0F92">
        <w:rPr>
          <w:rFonts w:ascii="Times New Roman" w:hAnsi="Times New Roman" w:cs="Times New Roman"/>
          <w:sz w:val="24"/>
          <w:szCs w:val="24"/>
        </w:rPr>
        <w:t xml:space="preserve"> “Pakkumus enampakkumisele „</w:t>
      </w:r>
      <w:r w:rsidR="00EB2506">
        <w:rPr>
          <w:rFonts w:ascii="Times New Roman" w:hAnsi="Times New Roman" w:cs="Times New Roman"/>
          <w:sz w:val="24"/>
          <w:szCs w:val="24"/>
        </w:rPr>
        <w:t>Teisaldatava hoone müük</w:t>
      </w:r>
      <w:r w:rsidR="00EB2506" w:rsidDel="00EB2506">
        <w:rPr>
          <w:rFonts w:ascii="Times New Roman" w:hAnsi="Times New Roman" w:cs="Times New Roman"/>
          <w:sz w:val="24"/>
          <w:szCs w:val="24"/>
        </w:rPr>
        <w:t xml:space="preserve"> </w:t>
      </w:r>
      <w:r w:rsidR="00685BF4" w:rsidRPr="00AA0F92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6048CE0" w14:textId="2BD0BB82" w:rsidR="00685BF4" w:rsidRPr="00AA0F92" w:rsidRDefault="002B43E5" w:rsidP="00AA0F92">
      <w:pPr>
        <w:pStyle w:val="Loendilik"/>
        <w:spacing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2</w:t>
      </w:r>
      <w:r w:rsidR="00685BF4" w:rsidRPr="00AA0F92">
        <w:rPr>
          <w:rFonts w:ascii="Times New Roman" w:hAnsi="Times New Roman" w:cs="Times New Roman"/>
          <w:sz w:val="24"/>
          <w:szCs w:val="24"/>
        </w:rPr>
        <w:t>) Pakkuja kontaktandmed, et hilinemise korral oleks võimalik pakkumust avamata teavitada pakkumuse mitte arvesse võtmis</w:t>
      </w:r>
      <w:r w:rsidR="00230315" w:rsidRPr="00AA0F92">
        <w:rPr>
          <w:rFonts w:ascii="Times New Roman" w:hAnsi="Times New Roman" w:cs="Times New Roman"/>
          <w:sz w:val="24"/>
          <w:szCs w:val="24"/>
        </w:rPr>
        <w:t>es</w:t>
      </w:r>
      <w:r w:rsidR="00685BF4" w:rsidRPr="00AA0F92">
        <w:rPr>
          <w:rFonts w:ascii="Times New Roman" w:hAnsi="Times New Roman" w:cs="Times New Roman"/>
          <w:sz w:val="24"/>
          <w:szCs w:val="24"/>
        </w:rPr>
        <w:t>t (nimi või ärinimi, aadress, telefoni nr, e</w:t>
      </w:r>
      <w:r w:rsidRPr="00AA0F92">
        <w:rPr>
          <w:rFonts w:ascii="Times New Roman" w:hAnsi="Times New Roman" w:cs="Times New Roman"/>
          <w:sz w:val="24"/>
          <w:szCs w:val="24"/>
        </w:rPr>
        <w:t>-</w:t>
      </w:r>
      <w:r w:rsidR="00685BF4" w:rsidRPr="00AA0F92">
        <w:rPr>
          <w:rFonts w:ascii="Times New Roman" w:hAnsi="Times New Roman" w:cs="Times New Roman"/>
          <w:sz w:val="24"/>
          <w:szCs w:val="24"/>
        </w:rPr>
        <w:t xml:space="preserve">posti aadress). </w:t>
      </w:r>
    </w:p>
    <w:p w14:paraId="09B02B2F" w14:textId="01B623DA" w:rsidR="00685BF4" w:rsidRPr="00AA0F92" w:rsidRDefault="00685BF4" w:rsidP="00AA0F92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TLT võib pakkumiste esitamise tähtaega vajadusel pikendada. </w:t>
      </w:r>
    </w:p>
    <w:p w14:paraId="060BD59B" w14:textId="3AA4E796" w:rsidR="00936CA2" w:rsidRPr="00AA0F92" w:rsidRDefault="00685BF4" w:rsidP="00AA0F92">
      <w:pPr>
        <w:pStyle w:val="Loendilik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Kui enampakkumise ajal või järel TLT vajab otsuse tegemiseks lisateavet, võib TLT pakkujatele esitada täpsustavaid ja täiendavaid küsimusi ning päringuid.</w:t>
      </w:r>
    </w:p>
    <w:p w14:paraId="38EFA79C" w14:textId="77777777" w:rsidR="005E0208" w:rsidRPr="00AA0F92" w:rsidRDefault="005E0208" w:rsidP="00AA0F92">
      <w:pPr>
        <w:pStyle w:val="Loendilik"/>
        <w:spacing w:before="24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209C20" w14:textId="3E4CA2A6" w:rsidR="009B2A39" w:rsidRPr="00AA0F92" w:rsidRDefault="006A2464" w:rsidP="00AA0F92">
      <w:pPr>
        <w:pStyle w:val="Loendilik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F92">
        <w:rPr>
          <w:rFonts w:ascii="Times New Roman" w:hAnsi="Times New Roman" w:cs="Times New Roman"/>
          <w:b/>
          <w:bCs/>
          <w:sz w:val="24"/>
          <w:szCs w:val="24"/>
        </w:rPr>
        <w:t xml:space="preserve">Lepingu </w:t>
      </w:r>
      <w:r w:rsidR="008154C1" w:rsidRPr="00AA0F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C3DCA" w:rsidRPr="00AA0F92">
        <w:rPr>
          <w:rFonts w:ascii="Times New Roman" w:hAnsi="Times New Roman" w:cs="Times New Roman"/>
          <w:b/>
          <w:bCs/>
          <w:sz w:val="24"/>
          <w:szCs w:val="24"/>
        </w:rPr>
        <w:t xml:space="preserve">õlmimine, </w:t>
      </w:r>
      <w:r w:rsidRPr="00AA0F92">
        <w:rPr>
          <w:rFonts w:ascii="Times New Roman" w:hAnsi="Times New Roman" w:cs="Times New Roman"/>
          <w:b/>
          <w:bCs/>
          <w:sz w:val="24"/>
          <w:szCs w:val="24"/>
        </w:rPr>
        <w:t>kehtivus</w:t>
      </w:r>
      <w:r w:rsidR="0036749A" w:rsidRPr="00AA0F92">
        <w:rPr>
          <w:rFonts w:ascii="Times New Roman" w:hAnsi="Times New Roman" w:cs="Times New Roman"/>
          <w:b/>
          <w:bCs/>
          <w:sz w:val="24"/>
          <w:szCs w:val="24"/>
        </w:rPr>
        <w:t xml:space="preserve"> ja selle lõpetamine</w:t>
      </w:r>
    </w:p>
    <w:p w14:paraId="321D6D71" w14:textId="0B3CCD2E" w:rsidR="002C3DCA" w:rsidRPr="00AA0F92" w:rsidRDefault="009408CD" w:rsidP="00AA0F92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Võitjaga sõlmitakse </w:t>
      </w:r>
      <w:r w:rsidR="00EB2506">
        <w:rPr>
          <w:rFonts w:ascii="Times New Roman" w:hAnsi="Times New Roman" w:cs="Times New Roman"/>
          <w:sz w:val="24"/>
          <w:szCs w:val="24"/>
        </w:rPr>
        <w:t xml:space="preserve">müügileping  </w:t>
      </w:r>
      <w:r w:rsidR="004D4915" w:rsidRPr="00AA0F92">
        <w:rPr>
          <w:rFonts w:ascii="Times New Roman" w:hAnsi="Times New Roman" w:cs="Times New Roman"/>
          <w:sz w:val="24"/>
          <w:szCs w:val="24"/>
        </w:rPr>
        <w:t xml:space="preserve">TLT vormil (lisatud </w:t>
      </w:r>
      <w:r w:rsidR="00FD6D23" w:rsidRPr="00AA0F92">
        <w:rPr>
          <w:rFonts w:ascii="Times New Roman" w:hAnsi="Times New Roman" w:cs="Times New Roman"/>
          <w:sz w:val="24"/>
          <w:szCs w:val="24"/>
        </w:rPr>
        <w:t>kutsele)</w:t>
      </w:r>
      <w:r w:rsidRPr="00AA0F92">
        <w:rPr>
          <w:rFonts w:ascii="Times New Roman" w:hAnsi="Times New Roman" w:cs="Times New Roman"/>
          <w:sz w:val="24"/>
          <w:szCs w:val="24"/>
        </w:rPr>
        <w:t>.</w:t>
      </w:r>
    </w:p>
    <w:p w14:paraId="0E887556" w14:textId="12C88F1B" w:rsidR="0053233B" w:rsidRPr="00AA0F92" w:rsidRDefault="002C3DCA" w:rsidP="00AA0F92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Kui enampakkumise võitja ei ole lepingut sõlmi</w:t>
      </w:r>
      <w:r w:rsidR="006A0BB1" w:rsidRPr="00AA0F92">
        <w:rPr>
          <w:rFonts w:ascii="Times New Roman" w:hAnsi="Times New Roman" w:cs="Times New Roman"/>
          <w:sz w:val="24"/>
          <w:szCs w:val="24"/>
        </w:rPr>
        <w:t>n</w:t>
      </w:r>
      <w:r w:rsidRPr="00AA0F92">
        <w:rPr>
          <w:rFonts w:ascii="Times New Roman" w:hAnsi="Times New Roman" w:cs="Times New Roman"/>
          <w:sz w:val="24"/>
          <w:szCs w:val="24"/>
        </w:rPr>
        <w:t xml:space="preserve">ud </w:t>
      </w:r>
      <w:r w:rsidR="001465A2" w:rsidRPr="00AA0F92">
        <w:rPr>
          <w:rFonts w:ascii="Times New Roman" w:hAnsi="Times New Roman" w:cs="Times New Roman"/>
          <w:sz w:val="24"/>
          <w:szCs w:val="24"/>
        </w:rPr>
        <w:t>14</w:t>
      </w:r>
      <w:r w:rsidRPr="00AA0F92">
        <w:rPr>
          <w:rFonts w:ascii="Times New Roman" w:hAnsi="Times New Roman" w:cs="Times New Roman"/>
          <w:sz w:val="24"/>
          <w:szCs w:val="24"/>
        </w:rPr>
        <w:t xml:space="preserve"> </w:t>
      </w:r>
      <w:r w:rsidR="00F05A2F" w:rsidRPr="00AA0F92">
        <w:rPr>
          <w:rFonts w:ascii="Times New Roman" w:hAnsi="Times New Roman" w:cs="Times New Roman"/>
          <w:sz w:val="24"/>
          <w:szCs w:val="24"/>
        </w:rPr>
        <w:t>kalendri</w:t>
      </w:r>
      <w:r w:rsidRPr="00AA0F92">
        <w:rPr>
          <w:rFonts w:ascii="Times New Roman" w:hAnsi="Times New Roman" w:cs="Times New Roman"/>
          <w:sz w:val="24"/>
          <w:szCs w:val="24"/>
        </w:rPr>
        <w:t xml:space="preserve">päeva jooksul </w:t>
      </w:r>
      <w:r w:rsidR="00152FA7">
        <w:rPr>
          <w:rFonts w:ascii="Times New Roman" w:hAnsi="Times New Roman" w:cs="Times New Roman"/>
          <w:sz w:val="24"/>
          <w:szCs w:val="24"/>
        </w:rPr>
        <w:t>eduka pakkuja</w:t>
      </w:r>
      <w:r w:rsidRPr="00AA0F92">
        <w:rPr>
          <w:rFonts w:ascii="Times New Roman" w:hAnsi="Times New Roman" w:cs="Times New Roman"/>
          <w:sz w:val="24"/>
          <w:szCs w:val="24"/>
        </w:rPr>
        <w:t xml:space="preserve"> kuulutamisest, siis on TLT-l õigus </w:t>
      </w:r>
      <w:r w:rsidR="00152FA7">
        <w:rPr>
          <w:rFonts w:ascii="Times New Roman" w:hAnsi="Times New Roman" w:cs="Times New Roman"/>
          <w:sz w:val="24"/>
          <w:szCs w:val="24"/>
        </w:rPr>
        <w:t>edukas pakkuja</w:t>
      </w:r>
      <w:r w:rsidRPr="00AA0F92">
        <w:rPr>
          <w:rFonts w:ascii="Times New Roman" w:hAnsi="Times New Roman" w:cs="Times New Roman"/>
          <w:sz w:val="24"/>
          <w:szCs w:val="24"/>
        </w:rPr>
        <w:t xml:space="preserve"> kuulutada mittevastavaks, tunnistada enampakkumine nurjunuks või kuulutada </w:t>
      </w:r>
      <w:r w:rsidR="00152FA7">
        <w:rPr>
          <w:rFonts w:ascii="Times New Roman" w:hAnsi="Times New Roman" w:cs="Times New Roman"/>
          <w:sz w:val="24"/>
          <w:szCs w:val="24"/>
        </w:rPr>
        <w:t>edukaks</w:t>
      </w:r>
      <w:r w:rsidRPr="00AA0F92">
        <w:rPr>
          <w:rFonts w:ascii="Times New Roman" w:hAnsi="Times New Roman" w:cs="Times New Roman"/>
          <w:sz w:val="24"/>
          <w:szCs w:val="24"/>
        </w:rPr>
        <w:t xml:space="preserve"> paremuselt järgmise pakkumuse teinud pakkuja. </w:t>
      </w:r>
    </w:p>
    <w:p w14:paraId="464F6B5A" w14:textId="38CD3A57" w:rsidR="006A0BB1" w:rsidRPr="00AA0F92" w:rsidRDefault="006A0BB1" w:rsidP="00AA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A</w:t>
      </w:r>
      <w:r w:rsidR="002722AD" w:rsidRPr="00AA0F92">
        <w:rPr>
          <w:rFonts w:ascii="Times New Roman" w:hAnsi="Times New Roman" w:cs="Times New Roman"/>
          <w:sz w:val="24"/>
          <w:szCs w:val="24"/>
        </w:rPr>
        <w:t>ktsiaselts</w:t>
      </w:r>
      <w:r w:rsidRPr="00AA0F92">
        <w:rPr>
          <w:rFonts w:ascii="Times New Roman" w:hAnsi="Times New Roman" w:cs="Times New Roman"/>
          <w:sz w:val="24"/>
          <w:szCs w:val="24"/>
        </w:rPr>
        <w:t xml:space="preserve"> Tallinna Linnatransport</w:t>
      </w:r>
    </w:p>
    <w:p w14:paraId="2CD013C9" w14:textId="2AE7C984" w:rsidR="00DC70DB" w:rsidRDefault="0094745E" w:rsidP="00AA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DC70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C70DB">
        <w:rPr>
          <w:rFonts w:ascii="Times New Roman" w:hAnsi="Times New Roman" w:cs="Times New Roman"/>
          <w:sz w:val="24"/>
          <w:szCs w:val="24"/>
        </w:rPr>
        <w:t xml:space="preserve">.2024.a. </w:t>
      </w:r>
    </w:p>
    <w:p w14:paraId="25BABEFD" w14:textId="033F41E8" w:rsidR="00E14032" w:rsidRPr="00AA0F92" w:rsidRDefault="00D4610C" w:rsidP="00AA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Lisa</w:t>
      </w:r>
      <w:r w:rsidR="00E14032" w:rsidRPr="00AA0F92">
        <w:rPr>
          <w:rFonts w:ascii="Times New Roman" w:hAnsi="Times New Roman" w:cs="Times New Roman"/>
          <w:sz w:val="24"/>
          <w:szCs w:val="24"/>
        </w:rPr>
        <w:t>d</w:t>
      </w:r>
      <w:r w:rsidRPr="00AA0F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46F8A3" w14:textId="45047815" w:rsidR="00E14032" w:rsidRPr="00AA0F92" w:rsidRDefault="00E14032" w:rsidP="00AA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>Lisa 1 tehniline</w:t>
      </w:r>
      <w:r w:rsidR="00493CB4">
        <w:rPr>
          <w:rFonts w:ascii="Times New Roman" w:hAnsi="Times New Roman" w:cs="Times New Roman"/>
          <w:sz w:val="24"/>
          <w:szCs w:val="24"/>
        </w:rPr>
        <w:t xml:space="preserve"> spetsifikats</w:t>
      </w:r>
      <w:r w:rsidR="00A36D9C">
        <w:rPr>
          <w:rFonts w:ascii="Times New Roman" w:hAnsi="Times New Roman" w:cs="Times New Roman"/>
          <w:sz w:val="24"/>
          <w:szCs w:val="24"/>
        </w:rPr>
        <w:t>i</w:t>
      </w:r>
      <w:r w:rsidR="00493CB4">
        <w:rPr>
          <w:rFonts w:ascii="Times New Roman" w:hAnsi="Times New Roman" w:cs="Times New Roman"/>
          <w:sz w:val="24"/>
          <w:szCs w:val="24"/>
        </w:rPr>
        <w:t xml:space="preserve">oon </w:t>
      </w:r>
      <w:r w:rsidRPr="00AA0F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698367" w14:textId="43317A80" w:rsidR="00D4610C" w:rsidRPr="00AA0F92" w:rsidRDefault="00E14032" w:rsidP="00AA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92">
        <w:rPr>
          <w:rFonts w:ascii="Times New Roman" w:hAnsi="Times New Roman" w:cs="Times New Roman"/>
          <w:sz w:val="24"/>
          <w:szCs w:val="24"/>
        </w:rPr>
        <w:t xml:space="preserve">Lisa 2 </w:t>
      </w:r>
      <w:r w:rsidR="00493CB4">
        <w:rPr>
          <w:rFonts w:ascii="Times New Roman" w:hAnsi="Times New Roman" w:cs="Times New Roman"/>
          <w:sz w:val="24"/>
          <w:szCs w:val="24"/>
        </w:rPr>
        <w:t>müügi</w:t>
      </w:r>
      <w:r w:rsidRPr="00AA0F92">
        <w:rPr>
          <w:rFonts w:ascii="Times New Roman" w:hAnsi="Times New Roman" w:cs="Times New Roman"/>
          <w:sz w:val="24"/>
          <w:szCs w:val="24"/>
        </w:rPr>
        <w:t>l</w:t>
      </w:r>
      <w:r w:rsidR="00D4610C" w:rsidRPr="00AA0F92">
        <w:rPr>
          <w:rFonts w:ascii="Times New Roman" w:hAnsi="Times New Roman" w:cs="Times New Roman"/>
          <w:sz w:val="24"/>
          <w:szCs w:val="24"/>
        </w:rPr>
        <w:t>epingu projekt</w:t>
      </w:r>
      <w:r w:rsidRPr="00AA0F9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4610C" w:rsidRPr="00AA0F9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60A24" w14:textId="77777777" w:rsidR="00563E9F" w:rsidRDefault="00563E9F" w:rsidP="004F0F47">
      <w:pPr>
        <w:spacing w:after="0" w:line="240" w:lineRule="auto"/>
      </w:pPr>
      <w:r>
        <w:separator/>
      </w:r>
    </w:p>
  </w:endnote>
  <w:endnote w:type="continuationSeparator" w:id="0">
    <w:p w14:paraId="3A22566C" w14:textId="77777777" w:rsidR="00563E9F" w:rsidRDefault="00563E9F" w:rsidP="004F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8F12" w14:textId="77777777" w:rsidR="004F0F47" w:rsidRPr="004F0F47" w:rsidRDefault="004F0F47" w:rsidP="004F0F47">
    <w:pPr>
      <w:spacing w:after="3"/>
      <w:ind w:left="-5"/>
      <w:rPr>
        <w:rFonts w:ascii="Times New Roman" w:hAnsi="Times New Roman" w:cs="Times New Roman"/>
        <w:sz w:val="16"/>
        <w:szCs w:val="16"/>
      </w:rPr>
    </w:pPr>
    <w:proofErr w:type="spellStart"/>
    <w:r w:rsidRPr="004F0F47">
      <w:rPr>
        <w:rFonts w:ascii="Times New Roman" w:hAnsi="Times New Roman" w:cs="Times New Roman"/>
        <w:sz w:val="16"/>
        <w:szCs w:val="16"/>
      </w:rPr>
      <w:t>Reg</w:t>
    </w:r>
    <w:proofErr w:type="spellEnd"/>
    <w:r w:rsidRPr="004F0F47">
      <w:rPr>
        <w:rFonts w:ascii="Times New Roman" w:hAnsi="Times New Roman" w:cs="Times New Roman"/>
        <w:sz w:val="16"/>
        <w:szCs w:val="16"/>
      </w:rPr>
      <w:t xml:space="preserve">. kood 10312960               </w:t>
    </w:r>
    <w:hyperlink r:id="rId1">
      <w:r w:rsidRPr="004F0F47">
        <w:rPr>
          <w:rFonts w:ascii="Times New Roman" w:hAnsi="Times New Roman" w:cs="Times New Roman"/>
          <w:color w:val="0563C1"/>
          <w:sz w:val="16"/>
          <w:szCs w:val="16"/>
          <w:u w:val="single" w:color="0563C1"/>
        </w:rPr>
        <w:t>www.tlt.ee</w:t>
      </w:r>
    </w:hyperlink>
    <w:r w:rsidRPr="004F0F47">
      <w:rPr>
        <w:rFonts w:ascii="Times New Roman" w:hAnsi="Times New Roman" w:cs="Times New Roman"/>
        <w:sz w:val="16"/>
        <w:szCs w:val="16"/>
      </w:rPr>
      <w:t xml:space="preserve">                        SEB Pank                                     Swedbank</w:t>
    </w:r>
  </w:p>
  <w:p w14:paraId="15BE5F29" w14:textId="3D110346" w:rsidR="004F0F47" w:rsidRPr="004F0F47" w:rsidRDefault="004F0F47" w:rsidP="004F0F47">
    <w:pPr>
      <w:spacing w:after="3"/>
      <w:ind w:left="-5"/>
      <w:rPr>
        <w:rFonts w:ascii="Times New Roman" w:hAnsi="Times New Roman" w:cs="Times New Roman"/>
        <w:sz w:val="16"/>
        <w:szCs w:val="16"/>
      </w:rPr>
    </w:pPr>
    <w:r w:rsidRPr="004F0F47">
      <w:rPr>
        <w:rFonts w:ascii="Times New Roman" w:hAnsi="Times New Roman" w:cs="Times New Roman"/>
        <w:sz w:val="16"/>
        <w:szCs w:val="16"/>
      </w:rPr>
      <w:t xml:space="preserve">Kadaka tee 62a, Tallinn          e-mail: </w:t>
    </w:r>
    <w:r w:rsidRPr="004F0F47">
      <w:rPr>
        <w:rFonts w:ascii="Times New Roman" w:hAnsi="Times New Roman" w:cs="Times New Roman"/>
        <w:color w:val="0563C1"/>
        <w:sz w:val="16"/>
        <w:szCs w:val="16"/>
        <w:u w:val="single" w:color="0563C1"/>
      </w:rPr>
      <w:t>tlt@tlt.ee</w:t>
    </w:r>
    <w:r w:rsidRPr="004F0F47">
      <w:rPr>
        <w:rFonts w:ascii="Times New Roman" w:hAnsi="Times New Roman" w:cs="Times New Roman"/>
        <w:sz w:val="16"/>
        <w:szCs w:val="16"/>
      </w:rPr>
      <w:t xml:space="preserve">               EE461010022001352000      </w:t>
    </w:r>
    <w:r>
      <w:rPr>
        <w:rFonts w:ascii="Times New Roman" w:hAnsi="Times New Roman" w:cs="Times New Roman"/>
        <w:sz w:val="16"/>
        <w:szCs w:val="16"/>
      </w:rPr>
      <w:tab/>
      <w:t xml:space="preserve">  </w:t>
    </w:r>
    <w:r w:rsidRPr="004F0F47">
      <w:rPr>
        <w:rFonts w:ascii="Times New Roman" w:hAnsi="Times New Roman" w:cs="Times New Roman"/>
        <w:sz w:val="16"/>
        <w:szCs w:val="16"/>
      </w:rPr>
      <w:t>EE212200221010951070</w:t>
    </w:r>
  </w:p>
  <w:p w14:paraId="43557585" w14:textId="77777777" w:rsidR="004F0F47" w:rsidRPr="004F0F47" w:rsidRDefault="004F0F47" w:rsidP="004F0F47">
    <w:pPr>
      <w:spacing w:after="3"/>
      <w:ind w:left="-5"/>
      <w:rPr>
        <w:rFonts w:ascii="Times New Roman" w:hAnsi="Times New Roman" w:cs="Times New Roman"/>
        <w:sz w:val="16"/>
        <w:szCs w:val="16"/>
      </w:rPr>
    </w:pPr>
    <w:r w:rsidRPr="004F0F47">
      <w:rPr>
        <w:rFonts w:ascii="Times New Roman" w:hAnsi="Times New Roman" w:cs="Times New Roman"/>
        <w:sz w:val="16"/>
        <w:szCs w:val="16"/>
      </w:rPr>
      <w:t>12618 Eesti/Estonia                tel: +372 643 4000            SWIFT/BIC: EEUHEE2X           SWIFT/BIC: HABAEE2X</w:t>
    </w:r>
  </w:p>
  <w:p w14:paraId="408A500D" w14:textId="77777777" w:rsidR="004F0F47" w:rsidRPr="007A4AFE" w:rsidRDefault="004F0F47" w:rsidP="004F0F47">
    <w:pPr>
      <w:pStyle w:val="Jalus"/>
    </w:pPr>
  </w:p>
  <w:p w14:paraId="02DD2879" w14:textId="77777777" w:rsidR="004F0F47" w:rsidRDefault="004F0F4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434D" w14:textId="77777777" w:rsidR="00563E9F" w:rsidRDefault="00563E9F" w:rsidP="004F0F47">
      <w:pPr>
        <w:spacing w:after="0" w:line="240" w:lineRule="auto"/>
      </w:pPr>
      <w:r>
        <w:separator/>
      </w:r>
    </w:p>
  </w:footnote>
  <w:footnote w:type="continuationSeparator" w:id="0">
    <w:p w14:paraId="166D1E3D" w14:textId="77777777" w:rsidR="00563E9F" w:rsidRDefault="00563E9F" w:rsidP="004F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053"/>
    <w:multiLevelType w:val="multilevel"/>
    <w:tmpl w:val="76DAF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D41FF5"/>
    <w:multiLevelType w:val="multilevel"/>
    <w:tmpl w:val="6FE049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75022D"/>
    <w:multiLevelType w:val="hybridMultilevel"/>
    <w:tmpl w:val="4316FE8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4E1C"/>
    <w:multiLevelType w:val="hybridMultilevel"/>
    <w:tmpl w:val="23E093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01E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402F94"/>
    <w:multiLevelType w:val="multilevel"/>
    <w:tmpl w:val="1BEEF63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EB02CB"/>
    <w:multiLevelType w:val="hybridMultilevel"/>
    <w:tmpl w:val="92A07C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52B67"/>
    <w:multiLevelType w:val="hybridMultilevel"/>
    <w:tmpl w:val="77FA18EC"/>
    <w:lvl w:ilvl="0" w:tplc="64F2F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F2532"/>
    <w:multiLevelType w:val="multilevel"/>
    <w:tmpl w:val="6FE049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3F26D9"/>
    <w:multiLevelType w:val="multilevel"/>
    <w:tmpl w:val="FC38A4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8167FF5"/>
    <w:multiLevelType w:val="hybridMultilevel"/>
    <w:tmpl w:val="15444EDE"/>
    <w:lvl w:ilvl="0" w:tplc="381284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996761"/>
    <w:multiLevelType w:val="multilevel"/>
    <w:tmpl w:val="76DAF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7F030C3"/>
    <w:multiLevelType w:val="hybridMultilevel"/>
    <w:tmpl w:val="75A0067E"/>
    <w:lvl w:ilvl="0" w:tplc="2E003A9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781" w:hanging="360"/>
      </w:pPr>
    </w:lvl>
    <w:lvl w:ilvl="2" w:tplc="0425001B" w:tentative="1">
      <w:start w:val="1"/>
      <w:numFmt w:val="lowerRoman"/>
      <w:lvlText w:val="%3."/>
      <w:lvlJc w:val="right"/>
      <w:pPr>
        <w:ind w:left="3501" w:hanging="180"/>
      </w:pPr>
    </w:lvl>
    <w:lvl w:ilvl="3" w:tplc="0425000F" w:tentative="1">
      <w:start w:val="1"/>
      <w:numFmt w:val="decimal"/>
      <w:lvlText w:val="%4."/>
      <w:lvlJc w:val="left"/>
      <w:pPr>
        <w:ind w:left="4221" w:hanging="360"/>
      </w:pPr>
    </w:lvl>
    <w:lvl w:ilvl="4" w:tplc="04250019" w:tentative="1">
      <w:start w:val="1"/>
      <w:numFmt w:val="lowerLetter"/>
      <w:lvlText w:val="%5."/>
      <w:lvlJc w:val="left"/>
      <w:pPr>
        <w:ind w:left="4941" w:hanging="360"/>
      </w:pPr>
    </w:lvl>
    <w:lvl w:ilvl="5" w:tplc="0425001B" w:tentative="1">
      <w:start w:val="1"/>
      <w:numFmt w:val="lowerRoman"/>
      <w:lvlText w:val="%6."/>
      <w:lvlJc w:val="right"/>
      <w:pPr>
        <w:ind w:left="5661" w:hanging="180"/>
      </w:pPr>
    </w:lvl>
    <w:lvl w:ilvl="6" w:tplc="0425000F" w:tentative="1">
      <w:start w:val="1"/>
      <w:numFmt w:val="decimal"/>
      <w:lvlText w:val="%7."/>
      <w:lvlJc w:val="left"/>
      <w:pPr>
        <w:ind w:left="6381" w:hanging="360"/>
      </w:pPr>
    </w:lvl>
    <w:lvl w:ilvl="7" w:tplc="04250019" w:tentative="1">
      <w:start w:val="1"/>
      <w:numFmt w:val="lowerLetter"/>
      <w:lvlText w:val="%8."/>
      <w:lvlJc w:val="left"/>
      <w:pPr>
        <w:ind w:left="7101" w:hanging="360"/>
      </w:pPr>
    </w:lvl>
    <w:lvl w:ilvl="8" w:tplc="042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7464004A"/>
    <w:multiLevelType w:val="hybridMultilevel"/>
    <w:tmpl w:val="AD60BFD8"/>
    <w:lvl w:ilvl="0" w:tplc="12FA7F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5418768">
    <w:abstractNumId w:val="11"/>
  </w:num>
  <w:num w:numId="2" w16cid:durableId="249511562">
    <w:abstractNumId w:val="7"/>
  </w:num>
  <w:num w:numId="3" w16cid:durableId="2023194286">
    <w:abstractNumId w:val="3"/>
  </w:num>
  <w:num w:numId="4" w16cid:durableId="304436112">
    <w:abstractNumId w:val="0"/>
  </w:num>
  <w:num w:numId="5" w16cid:durableId="1328434948">
    <w:abstractNumId w:val="1"/>
  </w:num>
  <w:num w:numId="6" w16cid:durableId="1232958312">
    <w:abstractNumId w:val="10"/>
  </w:num>
  <w:num w:numId="7" w16cid:durableId="1873684614">
    <w:abstractNumId w:val="8"/>
  </w:num>
  <w:num w:numId="8" w16cid:durableId="499976022">
    <w:abstractNumId w:val="2"/>
  </w:num>
  <w:num w:numId="9" w16cid:durableId="465050159">
    <w:abstractNumId w:val="6"/>
  </w:num>
  <w:num w:numId="10" w16cid:durableId="256377165">
    <w:abstractNumId w:val="4"/>
  </w:num>
  <w:num w:numId="11" w16cid:durableId="440298121">
    <w:abstractNumId w:val="5"/>
  </w:num>
  <w:num w:numId="12" w16cid:durableId="1471364090">
    <w:abstractNumId w:val="12"/>
  </w:num>
  <w:num w:numId="13" w16cid:durableId="1638753273">
    <w:abstractNumId w:val="13"/>
  </w:num>
  <w:num w:numId="14" w16cid:durableId="106196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DA"/>
    <w:rsid w:val="00000479"/>
    <w:rsid w:val="00000B98"/>
    <w:rsid w:val="000116DE"/>
    <w:rsid w:val="0001221C"/>
    <w:rsid w:val="00052577"/>
    <w:rsid w:val="00076F1C"/>
    <w:rsid w:val="00080C7D"/>
    <w:rsid w:val="000A2779"/>
    <w:rsid w:val="000A7F7C"/>
    <w:rsid w:val="000B6BD1"/>
    <w:rsid w:val="000D6E2D"/>
    <w:rsid w:val="000F703D"/>
    <w:rsid w:val="000F7F9E"/>
    <w:rsid w:val="00100CF3"/>
    <w:rsid w:val="00116858"/>
    <w:rsid w:val="001465A2"/>
    <w:rsid w:val="00146FAD"/>
    <w:rsid w:val="00152FA7"/>
    <w:rsid w:val="00160F49"/>
    <w:rsid w:val="00165FF2"/>
    <w:rsid w:val="00167C2D"/>
    <w:rsid w:val="00171247"/>
    <w:rsid w:val="00191653"/>
    <w:rsid w:val="0019386D"/>
    <w:rsid w:val="001A6AA1"/>
    <w:rsid w:val="001B2C62"/>
    <w:rsid w:val="001B70CE"/>
    <w:rsid w:val="001C1264"/>
    <w:rsid w:val="001C3899"/>
    <w:rsid w:val="001E0DB3"/>
    <w:rsid w:val="001E3E46"/>
    <w:rsid w:val="002038E9"/>
    <w:rsid w:val="00210A60"/>
    <w:rsid w:val="00230315"/>
    <w:rsid w:val="00242975"/>
    <w:rsid w:val="00255DE9"/>
    <w:rsid w:val="002722AD"/>
    <w:rsid w:val="0027324F"/>
    <w:rsid w:val="00274204"/>
    <w:rsid w:val="002773FA"/>
    <w:rsid w:val="00285D46"/>
    <w:rsid w:val="002B0BD9"/>
    <w:rsid w:val="002B43E5"/>
    <w:rsid w:val="002C3DCA"/>
    <w:rsid w:val="002D53EA"/>
    <w:rsid w:val="002D6FB8"/>
    <w:rsid w:val="002E3AC7"/>
    <w:rsid w:val="002E7194"/>
    <w:rsid w:val="0031034D"/>
    <w:rsid w:val="0031165C"/>
    <w:rsid w:val="003370F9"/>
    <w:rsid w:val="00337CF2"/>
    <w:rsid w:val="00351569"/>
    <w:rsid w:val="00351580"/>
    <w:rsid w:val="0036407A"/>
    <w:rsid w:val="00366D95"/>
    <w:rsid w:val="0036749A"/>
    <w:rsid w:val="00376E9F"/>
    <w:rsid w:val="00394F19"/>
    <w:rsid w:val="003A6F21"/>
    <w:rsid w:val="003C2CD9"/>
    <w:rsid w:val="003D0924"/>
    <w:rsid w:val="003D0C70"/>
    <w:rsid w:val="003D4ADA"/>
    <w:rsid w:val="003E18D3"/>
    <w:rsid w:val="003E5C7A"/>
    <w:rsid w:val="003F6BFD"/>
    <w:rsid w:val="00410E1C"/>
    <w:rsid w:val="004234AB"/>
    <w:rsid w:val="004236B0"/>
    <w:rsid w:val="00424207"/>
    <w:rsid w:val="00436B50"/>
    <w:rsid w:val="004633BB"/>
    <w:rsid w:val="0046631E"/>
    <w:rsid w:val="00485648"/>
    <w:rsid w:val="00493CB4"/>
    <w:rsid w:val="00495395"/>
    <w:rsid w:val="004A7E02"/>
    <w:rsid w:val="004D4915"/>
    <w:rsid w:val="004E18D2"/>
    <w:rsid w:val="004E20C0"/>
    <w:rsid w:val="004E7E49"/>
    <w:rsid w:val="004F0F47"/>
    <w:rsid w:val="00505835"/>
    <w:rsid w:val="00511EEB"/>
    <w:rsid w:val="0053233B"/>
    <w:rsid w:val="00532B36"/>
    <w:rsid w:val="00544665"/>
    <w:rsid w:val="005538C5"/>
    <w:rsid w:val="00563E9F"/>
    <w:rsid w:val="005667B5"/>
    <w:rsid w:val="00572528"/>
    <w:rsid w:val="00593455"/>
    <w:rsid w:val="00597486"/>
    <w:rsid w:val="005A082D"/>
    <w:rsid w:val="005A1539"/>
    <w:rsid w:val="005A5E2A"/>
    <w:rsid w:val="005B6BFE"/>
    <w:rsid w:val="005C6AAA"/>
    <w:rsid w:val="005E0208"/>
    <w:rsid w:val="005F2251"/>
    <w:rsid w:val="005F493E"/>
    <w:rsid w:val="006007B4"/>
    <w:rsid w:val="006046C7"/>
    <w:rsid w:val="0061564A"/>
    <w:rsid w:val="0063081E"/>
    <w:rsid w:val="00643338"/>
    <w:rsid w:val="0064552A"/>
    <w:rsid w:val="00650D93"/>
    <w:rsid w:val="00681B3C"/>
    <w:rsid w:val="00685BF4"/>
    <w:rsid w:val="006A0BB1"/>
    <w:rsid w:val="006A2464"/>
    <w:rsid w:val="006A4A43"/>
    <w:rsid w:val="006C6954"/>
    <w:rsid w:val="006E78D9"/>
    <w:rsid w:val="00720921"/>
    <w:rsid w:val="007501E2"/>
    <w:rsid w:val="00755F06"/>
    <w:rsid w:val="007752B1"/>
    <w:rsid w:val="00782008"/>
    <w:rsid w:val="007947AC"/>
    <w:rsid w:val="007A2635"/>
    <w:rsid w:val="007A75F8"/>
    <w:rsid w:val="007B2520"/>
    <w:rsid w:val="007C1DF5"/>
    <w:rsid w:val="007C2E66"/>
    <w:rsid w:val="007C6135"/>
    <w:rsid w:val="007D7491"/>
    <w:rsid w:val="007F20C6"/>
    <w:rsid w:val="007F7092"/>
    <w:rsid w:val="008154C1"/>
    <w:rsid w:val="008178F0"/>
    <w:rsid w:val="00822CC4"/>
    <w:rsid w:val="00826637"/>
    <w:rsid w:val="00840300"/>
    <w:rsid w:val="00841639"/>
    <w:rsid w:val="0084223B"/>
    <w:rsid w:val="00850518"/>
    <w:rsid w:val="008552CF"/>
    <w:rsid w:val="0087181B"/>
    <w:rsid w:val="008872E2"/>
    <w:rsid w:val="008927DA"/>
    <w:rsid w:val="00895C2C"/>
    <w:rsid w:val="008B1BBD"/>
    <w:rsid w:val="008C2781"/>
    <w:rsid w:val="008F1673"/>
    <w:rsid w:val="008F5B08"/>
    <w:rsid w:val="009139B2"/>
    <w:rsid w:val="00926E4F"/>
    <w:rsid w:val="00933673"/>
    <w:rsid w:val="00936CA2"/>
    <w:rsid w:val="009408CD"/>
    <w:rsid w:val="00942A70"/>
    <w:rsid w:val="00944CD3"/>
    <w:rsid w:val="0094745E"/>
    <w:rsid w:val="00956068"/>
    <w:rsid w:val="00977FE3"/>
    <w:rsid w:val="00980A13"/>
    <w:rsid w:val="00980CA5"/>
    <w:rsid w:val="00982F19"/>
    <w:rsid w:val="0099641A"/>
    <w:rsid w:val="009B2A39"/>
    <w:rsid w:val="009F3AD1"/>
    <w:rsid w:val="00A12DBB"/>
    <w:rsid w:val="00A215A5"/>
    <w:rsid w:val="00A36D9C"/>
    <w:rsid w:val="00A5346B"/>
    <w:rsid w:val="00A56745"/>
    <w:rsid w:val="00A832C6"/>
    <w:rsid w:val="00A83F82"/>
    <w:rsid w:val="00A9227E"/>
    <w:rsid w:val="00AA0F92"/>
    <w:rsid w:val="00AB2C8F"/>
    <w:rsid w:val="00AB2FE8"/>
    <w:rsid w:val="00AC0F7D"/>
    <w:rsid w:val="00AD0016"/>
    <w:rsid w:val="00AD0F76"/>
    <w:rsid w:val="00AD6370"/>
    <w:rsid w:val="00AF0663"/>
    <w:rsid w:val="00B07C72"/>
    <w:rsid w:val="00B27209"/>
    <w:rsid w:val="00B5198D"/>
    <w:rsid w:val="00B5792E"/>
    <w:rsid w:val="00B913CA"/>
    <w:rsid w:val="00BA3453"/>
    <w:rsid w:val="00BB4B9B"/>
    <w:rsid w:val="00BC2142"/>
    <w:rsid w:val="00BD644C"/>
    <w:rsid w:val="00BE67FD"/>
    <w:rsid w:val="00BF4EC0"/>
    <w:rsid w:val="00C007AE"/>
    <w:rsid w:val="00C25139"/>
    <w:rsid w:val="00C44D37"/>
    <w:rsid w:val="00C50E6B"/>
    <w:rsid w:val="00C53151"/>
    <w:rsid w:val="00C609A1"/>
    <w:rsid w:val="00C72098"/>
    <w:rsid w:val="00C772C4"/>
    <w:rsid w:val="00C830BD"/>
    <w:rsid w:val="00CB5D1D"/>
    <w:rsid w:val="00CD7D9A"/>
    <w:rsid w:val="00CF01FB"/>
    <w:rsid w:val="00CF693E"/>
    <w:rsid w:val="00D039A0"/>
    <w:rsid w:val="00D04495"/>
    <w:rsid w:val="00D126B6"/>
    <w:rsid w:val="00D45F92"/>
    <w:rsid w:val="00D4610C"/>
    <w:rsid w:val="00D52CAC"/>
    <w:rsid w:val="00D70847"/>
    <w:rsid w:val="00D83386"/>
    <w:rsid w:val="00DB2D80"/>
    <w:rsid w:val="00DB7C20"/>
    <w:rsid w:val="00DC1CEB"/>
    <w:rsid w:val="00DC70DB"/>
    <w:rsid w:val="00DD1EF7"/>
    <w:rsid w:val="00DD71E5"/>
    <w:rsid w:val="00DE2CBC"/>
    <w:rsid w:val="00DE5B7A"/>
    <w:rsid w:val="00DF2D57"/>
    <w:rsid w:val="00DF433A"/>
    <w:rsid w:val="00E00F4A"/>
    <w:rsid w:val="00E14032"/>
    <w:rsid w:val="00E1429A"/>
    <w:rsid w:val="00E33C58"/>
    <w:rsid w:val="00E371C5"/>
    <w:rsid w:val="00E66882"/>
    <w:rsid w:val="00E72361"/>
    <w:rsid w:val="00E725BE"/>
    <w:rsid w:val="00E73468"/>
    <w:rsid w:val="00E73A17"/>
    <w:rsid w:val="00E76642"/>
    <w:rsid w:val="00E8086F"/>
    <w:rsid w:val="00E82434"/>
    <w:rsid w:val="00EA4AD6"/>
    <w:rsid w:val="00EA54E7"/>
    <w:rsid w:val="00EA6610"/>
    <w:rsid w:val="00EB1466"/>
    <w:rsid w:val="00EB23B5"/>
    <w:rsid w:val="00EB2506"/>
    <w:rsid w:val="00EB77EF"/>
    <w:rsid w:val="00EC33F6"/>
    <w:rsid w:val="00ED0FBB"/>
    <w:rsid w:val="00F05A2F"/>
    <w:rsid w:val="00F21DDB"/>
    <w:rsid w:val="00F43F0E"/>
    <w:rsid w:val="00F44775"/>
    <w:rsid w:val="00F75856"/>
    <w:rsid w:val="00F770FB"/>
    <w:rsid w:val="00F77643"/>
    <w:rsid w:val="00F8000C"/>
    <w:rsid w:val="00FA4E6D"/>
    <w:rsid w:val="00FD1084"/>
    <w:rsid w:val="00FD6D23"/>
    <w:rsid w:val="00FD749F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663D"/>
  <w15:docId w15:val="{18FD7F7E-5A9C-4AC4-99DB-3425B522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10A60"/>
    <w:pPr>
      <w:ind w:left="720"/>
      <w:contextualSpacing/>
    </w:pPr>
  </w:style>
  <w:style w:type="paragraph" w:customStyle="1" w:styleId="H6">
    <w:name w:val="H6"/>
    <w:basedOn w:val="Normaallaad"/>
    <w:next w:val="Normaallaad"/>
    <w:rsid w:val="00210A60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16"/>
      <w:szCs w:val="20"/>
    </w:rPr>
  </w:style>
  <w:style w:type="character" w:styleId="Hperlink">
    <w:name w:val="Hyperlink"/>
    <w:rsid w:val="00210A60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5BF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1E0DB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E0DB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E0DB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E0DB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E0DB3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6007B4"/>
    <w:pPr>
      <w:spacing w:after="0" w:line="240" w:lineRule="auto"/>
    </w:pPr>
  </w:style>
  <w:style w:type="paragraph" w:styleId="Normaallaadveeb">
    <w:name w:val="Normal (Web)"/>
    <w:basedOn w:val="Normaallaad"/>
    <w:uiPriority w:val="99"/>
    <w:unhideWhenUsed/>
    <w:rsid w:val="00A2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document-text-content">
    <w:name w:val="document-text-content"/>
    <w:basedOn w:val="Liguvaikefont"/>
    <w:rsid w:val="00A215A5"/>
  </w:style>
  <w:style w:type="paragraph" w:styleId="Kehatekst">
    <w:name w:val="Body Text"/>
    <w:basedOn w:val="Normaallaad"/>
    <w:link w:val="KehatekstMrk"/>
    <w:uiPriority w:val="99"/>
    <w:rsid w:val="00826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ehatekstMrk">
    <w:name w:val="Kehatekst Märk"/>
    <w:basedOn w:val="Liguvaikefont"/>
    <w:link w:val="Kehatekst"/>
    <w:uiPriority w:val="99"/>
    <w:rsid w:val="00826637"/>
    <w:rPr>
      <w:rFonts w:ascii="Times New Roman" w:eastAsia="Times New Roman" w:hAnsi="Times New Roman" w:cs="Times New Roman"/>
      <w:sz w:val="24"/>
      <w:szCs w:val="20"/>
    </w:rPr>
  </w:style>
  <w:style w:type="paragraph" w:styleId="Pis">
    <w:name w:val="header"/>
    <w:basedOn w:val="Normaallaad"/>
    <w:link w:val="PisMrk"/>
    <w:uiPriority w:val="99"/>
    <w:unhideWhenUsed/>
    <w:rsid w:val="004F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F0F47"/>
  </w:style>
  <w:style w:type="paragraph" w:styleId="Jalus">
    <w:name w:val="footer"/>
    <w:basedOn w:val="Normaallaad"/>
    <w:link w:val="JalusMrk"/>
    <w:uiPriority w:val="99"/>
    <w:unhideWhenUsed/>
    <w:rsid w:val="004F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F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t.ee/wp-content/uploads/2023/07/Hangete-ja-enampakkumiste-labiviimise-kord-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lt@tl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lt.ee/wp-content/uploads/2023/07/Hangete-ja-enampakkumiste-labiviimise-kord-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t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Kullerkupp</dc:creator>
  <cp:keywords/>
  <dc:description/>
  <cp:lastModifiedBy>Raili Evartson</cp:lastModifiedBy>
  <cp:revision>6</cp:revision>
  <cp:lastPrinted>2022-12-28T08:41:00Z</cp:lastPrinted>
  <dcterms:created xsi:type="dcterms:W3CDTF">2024-05-06T09:44:00Z</dcterms:created>
  <dcterms:modified xsi:type="dcterms:W3CDTF">2024-05-06T09:53:00Z</dcterms:modified>
</cp:coreProperties>
</file>